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D6F" w:rsidRPr="00E13A5E" w:rsidRDefault="00E17B79" w:rsidP="00E13A5E">
      <w:pPr>
        <w:jc w:val="center"/>
        <w:rPr>
          <w:rFonts w:ascii="Calibri" w:hAnsi="Calibri"/>
          <w:b/>
          <w:sz w:val="28"/>
          <w:szCs w:val="28"/>
        </w:rPr>
      </w:pPr>
      <w:r w:rsidRPr="00E13A5E">
        <w:rPr>
          <w:rFonts w:ascii="Calibri" w:hAnsi="Calibri"/>
          <w:b/>
          <w:sz w:val="28"/>
          <w:szCs w:val="28"/>
        </w:rPr>
        <w:t>CO</w:t>
      </w:r>
      <w:r w:rsidR="003E484F" w:rsidRPr="00E13A5E">
        <w:rPr>
          <w:rFonts w:ascii="Calibri" w:hAnsi="Calibri"/>
          <w:b/>
          <w:sz w:val="28"/>
          <w:szCs w:val="28"/>
        </w:rPr>
        <w:t>NDITIONAL USE PERMIT GUIDELINES</w:t>
      </w:r>
      <w:r w:rsidR="008D38A8" w:rsidRPr="00E13A5E">
        <w:rPr>
          <w:rFonts w:ascii="Calibri" w:hAnsi="Calibri"/>
          <w:b/>
          <w:sz w:val="28"/>
          <w:szCs w:val="28"/>
        </w:rPr>
        <w:t xml:space="preserve"> (For complete details see IMC 15.48)</w:t>
      </w:r>
    </w:p>
    <w:p w:rsidR="00E17B79" w:rsidRPr="00E13A5E" w:rsidRDefault="00E17B79" w:rsidP="00E13A5E">
      <w:pPr>
        <w:jc w:val="center"/>
        <w:rPr>
          <w:rFonts w:ascii="Calibri" w:hAnsi="Calibri"/>
          <w:b/>
          <w:szCs w:val="24"/>
        </w:rPr>
      </w:pPr>
    </w:p>
    <w:p w:rsidR="00E17B79" w:rsidRPr="00E13A5E" w:rsidRDefault="00E17B79" w:rsidP="00E13A5E">
      <w:pPr>
        <w:rPr>
          <w:rFonts w:ascii="Calibri" w:hAnsi="Calibri"/>
          <w:b/>
          <w:szCs w:val="24"/>
        </w:rPr>
        <w:sectPr w:rsidR="00E17B79" w:rsidRPr="00E13A5E" w:rsidSect="006B1966">
          <w:headerReference w:type="first" r:id="rId7"/>
          <w:pgSz w:w="12240" w:h="15840" w:code="1"/>
          <w:pgMar w:top="900" w:right="900" w:bottom="900" w:left="900" w:header="720" w:footer="720" w:gutter="0"/>
          <w:cols w:space="720"/>
          <w:titlePg/>
          <w:docGrid w:linePitch="360"/>
        </w:sectPr>
      </w:pPr>
    </w:p>
    <w:p w:rsidR="00E17B79" w:rsidRPr="005141F7" w:rsidRDefault="00E17B79" w:rsidP="00E13A5E">
      <w:pPr>
        <w:rPr>
          <w:rFonts w:ascii="Calibri" w:hAnsi="Calibri"/>
          <w:b/>
          <w:sz w:val="22"/>
        </w:rPr>
      </w:pPr>
      <w:r w:rsidRPr="005141F7">
        <w:rPr>
          <w:rFonts w:ascii="Calibri" w:hAnsi="Calibri"/>
          <w:b/>
          <w:sz w:val="22"/>
        </w:rPr>
        <w:lastRenderedPageBreak/>
        <w:t>Background</w:t>
      </w:r>
    </w:p>
    <w:p w:rsidR="00E17B79" w:rsidRPr="005141F7" w:rsidRDefault="00E17B79" w:rsidP="00E13A5E">
      <w:pPr>
        <w:rPr>
          <w:rFonts w:ascii="Calibri" w:hAnsi="Calibri"/>
          <w:sz w:val="22"/>
        </w:rPr>
      </w:pPr>
      <w:r w:rsidRPr="005141F7">
        <w:rPr>
          <w:rFonts w:ascii="Calibri" w:hAnsi="Calibri"/>
          <w:sz w:val="22"/>
        </w:rPr>
        <w:t xml:space="preserve">Requirements for obtaining conditional use permits are outlined in Ilwaco Municipal Code Chapter 15.48. Conditional uses </w:t>
      </w:r>
      <w:r w:rsidR="0070118B" w:rsidRPr="005141F7">
        <w:rPr>
          <w:rFonts w:ascii="Calibri" w:hAnsi="Calibri"/>
          <w:sz w:val="22"/>
        </w:rPr>
        <w:t xml:space="preserve">may be appropriate in the district in which they are allowed, but because of </w:t>
      </w:r>
      <w:r w:rsidR="00037839">
        <w:rPr>
          <w:rFonts w:ascii="Calibri" w:hAnsi="Calibri"/>
          <w:sz w:val="22"/>
        </w:rPr>
        <w:t xml:space="preserve">their size, creation of traffic and </w:t>
      </w:r>
      <w:r w:rsidR="0070118B" w:rsidRPr="005141F7">
        <w:rPr>
          <w:rFonts w:ascii="Calibri" w:hAnsi="Calibri"/>
          <w:sz w:val="22"/>
        </w:rPr>
        <w:t xml:space="preserve">parking </w:t>
      </w:r>
      <w:r w:rsidR="00037839">
        <w:rPr>
          <w:rFonts w:ascii="Calibri" w:hAnsi="Calibri"/>
          <w:sz w:val="22"/>
        </w:rPr>
        <w:t xml:space="preserve">issues </w:t>
      </w:r>
      <w:r w:rsidR="0070118B" w:rsidRPr="005141F7">
        <w:rPr>
          <w:rFonts w:ascii="Calibri" w:hAnsi="Calibri"/>
          <w:sz w:val="22"/>
        </w:rPr>
        <w:t xml:space="preserve">or other adverse characteristics, they may </w:t>
      </w:r>
      <w:r w:rsidR="00037839">
        <w:rPr>
          <w:rFonts w:ascii="Calibri" w:hAnsi="Calibri"/>
          <w:sz w:val="22"/>
        </w:rPr>
        <w:t xml:space="preserve">impact the </w:t>
      </w:r>
      <w:r w:rsidR="0070118B" w:rsidRPr="005141F7">
        <w:rPr>
          <w:rFonts w:ascii="Calibri" w:hAnsi="Calibri"/>
          <w:sz w:val="22"/>
        </w:rPr>
        <w:t>safety, welfare, comfort and convenience of the public unless conditions are imposed. Conditional uses may be appropriate if conditions can be applied to make</w:t>
      </w:r>
      <w:r w:rsidR="00FD353A" w:rsidRPr="005141F7">
        <w:rPr>
          <w:rFonts w:ascii="Calibri" w:hAnsi="Calibri"/>
          <w:sz w:val="22"/>
        </w:rPr>
        <w:t xml:space="preserve"> them fit a particular location. </w:t>
      </w:r>
      <w:r w:rsidR="00D40694">
        <w:rPr>
          <w:rFonts w:ascii="Calibri" w:hAnsi="Calibri"/>
          <w:sz w:val="22"/>
        </w:rPr>
        <w:t>Objection to a conditional use must be based on some particular feature of the project unique to the site, not inherent in the use.</w:t>
      </w:r>
    </w:p>
    <w:p w:rsidR="0070118B" w:rsidRPr="005141F7" w:rsidRDefault="0070118B" w:rsidP="00E13A5E">
      <w:pPr>
        <w:rPr>
          <w:rFonts w:ascii="Calibri" w:hAnsi="Calibri"/>
          <w:sz w:val="22"/>
        </w:rPr>
      </w:pPr>
    </w:p>
    <w:p w:rsidR="0070118B" w:rsidRPr="005141F7" w:rsidRDefault="0070118B" w:rsidP="00E13A5E">
      <w:pPr>
        <w:rPr>
          <w:rFonts w:ascii="Calibri" w:hAnsi="Calibri"/>
          <w:b/>
          <w:sz w:val="22"/>
        </w:rPr>
      </w:pPr>
      <w:r w:rsidRPr="005141F7">
        <w:rPr>
          <w:rFonts w:ascii="Calibri" w:hAnsi="Calibri"/>
          <w:b/>
          <w:sz w:val="22"/>
        </w:rPr>
        <w:t>Application Process</w:t>
      </w:r>
    </w:p>
    <w:p w:rsidR="0070118B" w:rsidRPr="005141F7" w:rsidRDefault="00151A5B" w:rsidP="00A616A2">
      <w:pPr>
        <w:pStyle w:val="ListParagraph"/>
        <w:numPr>
          <w:ilvl w:val="0"/>
          <w:numId w:val="11"/>
        </w:numPr>
        <w:rPr>
          <w:rFonts w:ascii="Calibri" w:hAnsi="Calibri"/>
          <w:sz w:val="22"/>
        </w:rPr>
      </w:pPr>
      <w:r w:rsidRPr="005141F7">
        <w:rPr>
          <w:rFonts w:ascii="Calibri" w:hAnsi="Calibri"/>
          <w:sz w:val="22"/>
        </w:rPr>
        <w:t>A</w:t>
      </w:r>
      <w:r w:rsidR="0070118B" w:rsidRPr="005141F7">
        <w:rPr>
          <w:rFonts w:ascii="Calibri" w:hAnsi="Calibri"/>
          <w:sz w:val="22"/>
        </w:rPr>
        <w:t>pplicant request</w:t>
      </w:r>
      <w:r w:rsidRPr="005141F7">
        <w:rPr>
          <w:rFonts w:ascii="Calibri" w:hAnsi="Calibri"/>
          <w:sz w:val="22"/>
        </w:rPr>
        <w:t>s</w:t>
      </w:r>
      <w:r w:rsidR="0070118B" w:rsidRPr="005141F7">
        <w:rPr>
          <w:rFonts w:ascii="Calibri" w:hAnsi="Calibri"/>
          <w:sz w:val="22"/>
        </w:rPr>
        <w:t xml:space="preserve"> a </w:t>
      </w:r>
      <w:r w:rsidR="0070118B" w:rsidRPr="005141F7">
        <w:rPr>
          <w:rFonts w:ascii="Calibri" w:hAnsi="Calibri"/>
          <w:b/>
          <w:sz w:val="22"/>
        </w:rPr>
        <w:t>pre-application conference</w:t>
      </w:r>
      <w:r w:rsidR="0070118B" w:rsidRPr="005141F7">
        <w:rPr>
          <w:rFonts w:ascii="Calibri" w:hAnsi="Calibri"/>
          <w:sz w:val="22"/>
        </w:rPr>
        <w:t xml:space="preserve"> </w:t>
      </w:r>
      <w:r w:rsidRPr="005141F7">
        <w:rPr>
          <w:rFonts w:ascii="Calibri" w:hAnsi="Calibri"/>
          <w:sz w:val="22"/>
        </w:rPr>
        <w:t xml:space="preserve">(optional) </w:t>
      </w:r>
      <w:r w:rsidR="0070118B" w:rsidRPr="005141F7">
        <w:rPr>
          <w:rFonts w:ascii="Calibri" w:hAnsi="Calibri"/>
          <w:sz w:val="22"/>
        </w:rPr>
        <w:t>with the city planner to discuss requi</w:t>
      </w:r>
      <w:r w:rsidR="006452DA" w:rsidRPr="005141F7">
        <w:rPr>
          <w:rFonts w:ascii="Calibri" w:hAnsi="Calibri"/>
          <w:sz w:val="22"/>
        </w:rPr>
        <w:t>rements and the review process</w:t>
      </w:r>
      <w:r w:rsidR="000E63DC" w:rsidRPr="005141F7">
        <w:rPr>
          <w:rFonts w:ascii="Calibri" w:hAnsi="Calibri"/>
          <w:sz w:val="22"/>
        </w:rPr>
        <w:t xml:space="preserve"> before submitting a permit application</w:t>
      </w:r>
      <w:r w:rsidR="00D15F72">
        <w:rPr>
          <w:rFonts w:ascii="Calibri" w:hAnsi="Calibri"/>
          <w:sz w:val="22"/>
        </w:rPr>
        <w:t xml:space="preserve"> and fees</w:t>
      </w:r>
      <w:r w:rsidR="00394DF7" w:rsidRPr="005141F7">
        <w:rPr>
          <w:rFonts w:ascii="Calibri" w:hAnsi="Calibri"/>
          <w:sz w:val="22"/>
        </w:rPr>
        <w:t>.</w:t>
      </w:r>
      <w:r w:rsidRPr="005141F7">
        <w:rPr>
          <w:rFonts w:ascii="Calibri" w:hAnsi="Calibri"/>
          <w:sz w:val="22"/>
        </w:rPr>
        <w:t xml:space="preserve"> </w:t>
      </w:r>
    </w:p>
    <w:p w:rsidR="0070118B" w:rsidRPr="005141F7" w:rsidRDefault="0070118B" w:rsidP="00A616A2">
      <w:pPr>
        <w:pStyle w:val="ListParagraph"/>
        <w:numPr>
          <w:ilvl w:val="0"/>
          <w:numId w:val="11"/>
        </w:numPr>
        <w:rPr>
          <w:rFonts w:ascii="Calibri" w:hAnsi="Calibri"/>
          <w:sz w:val="22"/>
        </w:rPr>
      </w:pPr>
      <w:r w:rsidRPr="005141F7">
        <w:rPr>
          <w:rFonts w:ascii="Calibri" w:hAnsi="Calibri"/>
          <w:sz w:val="22"/>
        </w:rPr>
        <w:t xml:space="preserve">If an applicant requests </w:t>
      </w:r>
      <w:r w:rsidR="00394DF7" w:rsidRPr="005141F7">
        <w:rPr>
          <w:rFonts w:ascii="Calibri" w:hAnsi="Calibri"/>
          <w:b/>
          <w:sz w:val="22"/>
        </w:rPr>
        <w:t xml:space="preserve">consolidated permit processing, </w:t>
      </w:r>
      <w:r w:rsidR="00394DF7" w:rsidRPr="005141F7">
        <w:rPr>
          <w:rFonts w:ascii="Calibri" w:hAnsi="Calibri"/>
          <w:sz w:val="22"/>
        </w:rPr>
        <w:t>a pre-application conference is required.</w:t>
      </w:r>
    </w:p>
    <w:p w:rsidR="00474086" w:rsidRPr="005141F7" w:rsidRDefault="00151A5B" w:rsidP="002D338D">
      <w:pPr>
        <w:pStyle w:val="ListParagraph"/>
        <w:numPr>
          <w:ilvl w:val="0"/>
          <w:numId w:val="11"/>
        </w:numPr>
        <w:rPr>
          <w:rFonts w:ascii="Calibri" w:hAnsi="Calibri"/>
          <w:sz w:val="22"/>
        </w:rPr>
      </w:pPr>
      <w:r w:rsidRPr="005141F7">
        <w:rPr>
          <w:rFonts w:ascii="Calibri" w:hAnsi="Calibri"/>
          <w:sz w:val="22"/>
        </w:rPr>
        <w:t>A</w:t>
      </w:r>
      <w:r w:rsidR="00474086" w:rsidRPr="005141F7">
        <w:rPr>
          <w:rFonts w:ascii="Calibri" w:hAnsi="Calibri"/>
          <w:sz w:val="22"/>
        </w:rPr>
        <w:t xml:space="preserve">pplicant </w:t>
      </w:r>
      <w:r w:rsidR="00474086" w:rsidRPr="00344935">
        <w:rPr>
          <w:rFonts w:ascii="Calibri" w:hAnsi="Calibri"/>
          <w:b/>
          <w:sz w:val="22"/>
        </w:rPr>
        <w:t>submit</w:t>
      </w:r>
      <w:r w:rsidRPr="00344935">
        <w:rPr>
          <w:rFonts w:ascii="Calibri" w:hAnsi="Calibri"/>
          <w:b/>
          <w:sz w:val="22"/>
        </w:rPr>
        <w:t>s</w:t>
      </w:r>
      <w:r w:rsidR="00474086" w:rsidRPr="00344935">
        <w:rPr>
          <w:rFonts w:ascii="Calibri" w:hAnsi="Calibri"/>
          <w:b/>
          <w:sz w:val="22"/>
        </w:rPr>
        <w:t xml:space="preserve"> the application</w:t>
      </w:r>
      <w:r w:rsidR="00474086" w:rsidRPr="005141F7">
        <w:rPr>
          <w:rFonts w:ascii="Calibri" w:hAnsi="Calibri"/>
          <w:sz w:val="22"/>
        </w:rPr>
        <w:t>, all related materials and application fee</w:t>
      </w:r>
      <w:r w:rsidR="00D15F72">
        <w:rPr>
          <w:rFonts w:ascii="Calibri" w:hAnsi="Calibri"/>
          <w:sz w:val="22"/>
        </w:rPr>
        <w:t>s</w:t>
      </w:r>
      <w:r w:rsidR="00474086" w:rsidRPr="005141F7">
        <w:rPr>
          <w:rFonts w:ascii="Calibri" w:hAnsi="Calibri"/>
          <w:sz w:val="22"/>
        </w:rPr>
        <w:t xml:space="preserve"> to the </w:t>
      </w:r>
      <w:r w:rsidR="00584450" w:rsidRPr="005141F7">
        <w:rPr>
          <w:rFonts w:ascii="Calibri" w:hAnsi="Calibri"/>
          <w:sz w:val="22"/>
        </w:rPr>
        <w:t>c</w:t>
      </w:r>
      <w:r w:rsidR="00474086" w:rsidRPr="005141F7">
        <w:rPr>
          <w:rFonts w:ascii="Calibri" w:hAnsi="Calibri"/>
          <w:sz w:val="22"/>
        </w:rPr>
        <w:t xml:space="preserve">ity </w:t>
      </w:r>
      <w:r w:rsidR="00584450" w:rsidRPr="005141F7">
        <w:rPr>
          <w:rFonts w:ascii="Calibri" w:hAnsi="Calibri"/>
          <w:sz w:val="22"/>
        </w:rPr>
        <w:t>c</w:t>
      </w:r>
      <w:r w:rsidR="00474086" w:rsidRPr="005141F7">
        <w:rPr>
          <w:rFonts w:ascii="Calibri" w:hAnsi="Calibri"/>
          <w:sz w:val="22"/>
        </w:rPr>
        <w:t>lerk/</w:t>
      </w:r>
      <w:r w:rsidR="00584450" w:rsidRPr="005141F7">
        <w:rPr>
          <w:rFonts w:ascii="Calibri" w:hAnsi="Calibri"/>
          <w:sz w:val="22"/>
        </w:rPr>
        <w:t>t</w:t>
      </w:r>
      <w:r w:rsidR="00474086" w:rsidRPr="005141F7">
        <w:rPr>
          <w:rFonts w:ascii="Calibri" w:hAnsi="Calibri"/>
          <w:sz w:val="22"/>
        </w:rPr>
        <w:t>reasurer</w:t>
      </w:r>
      <w:r w:rsidR="002D338D">
        <w:rPr>
          <w:rFonts w:ascii="Calibri" w:hAnsi="Calibri"/>
          <w:sz w:val="22"/>
        </w:rPr>
        <w:t xml:space="preserve">, who </w:t>
      </w:r>
      <w:r w:rsidR="00474086" w:rsidRPr="005141F7">
        <w:rPr>
          <w:rFonts w:ascii="Calibri" w:hAnsi="Calibri"/>
          <w:sz w:val="22"/>
        </w:rPr>
        <w:t xml:space="preserve">forwards </w:t>
      </w:r>
      <w:r w:rsidR="002D338D">
        <w:rPr>
          <w:rFonts w:ascii="Calibri" w:hAnsi="Calibri"/>
          <w:sz w:val="22"/>
        </w:rPr>
        <w:t xml:space="preserve">items </w:t>
      </w:r>
      <w:r w:rsidR="00474086" w:rsidRPr="005141F7">
        <w:rPr>
          <w:rFonts w:ascii="Calibri" w:hAnsi="Calibri"/>
          <w:sz w:val="22"/>
        </w:rPr>
        <w:t xml:space="preserve">to </w:t>
      </w:r>
      <w:r w:rsidR="00584450" w:rsidRPr="00DE76EA">
        <w:rPr>
          <w:rFonts w:ascii="Calibri" w:hAnsi="Calibri"/>
          <w:b/>
          <w:sz w:val="22"/>
        </w:rPr>
        <w:t>c</w:t>
      </w:r>
      <w:r w:rsidR="00474086" w:rsidRPr="00DE76EA">
        <w:rPr>
          <w:rFonts w:ascii="Calibri" w:hAnsi="Calibri"/>
          <w:b/>
          <w:sz w:val="22"/>
        </w:rPr>
        <w:t xml:space="preserve">ity </w:t>
      </w:r>
      <w:r w:rsidR="00584450" w:rsidRPr="00DE76EA">
        <w:rPr>
          <w:rFonts w:ascii="Calibri" w:hAnsi="Calibri"/>
          <w:b/>
          <w:sz w:val="22"/>
        </w:rPr>
        <w:t>p</w:t>
      </w:r>
      <w:r w:rsidR="00474086" w:rsidRPr="00DE76EA">
        <w:rPr>
          <w:rFonts w:ascii="Calibri" w:hAnsi="Calibri"/>
          <w:b/>
          <w:sz w:val="22"/>
        </w:rPr>
        <w:t>lanner</w:t>
      </w:r>
      <w:r w:rsidR="00474086" w:rsidRPr="005141F7">
        <w:rPr>
          <w:rFonts w:ascii="Calibri" w:hAnsi="Calibri"/>
          <w:sz w:val="22"/>
        </w:rPr>
        <w:t xml:space="preserve">. </w:t>
      </w:r>
    </w:p>
    <w:p w:rsidR="00474086" w:rsidRDefault="00474086" w:rsidP="00A616A2">
      <w:pPr>
        <w:pStyle w:val="ListParagraph"/>
        <w:numPr>
          <w:ilvl w:val="0"/>
          <w:numId w:val="11"/>
        </w:numPr>
        <w:rPr>
          <w:rFonts w:ascii="Calibri" w:hAnsi="Calibri"/>
          <w:sz w:val="22"/>
        </w:rPr>
      </w:pPr>
      <w:r w:rsidRPr="005141F7">
        <w:rPr>
          <w:rFonts w:ascii="Calibri" w:hAnsi="Calibri"/>
          <w:sz w:val="22"/>
        </w:rPr>
        <w:t xml:space="preserve">City </w:t>
      </w:r>
      <w:r w:rsidR="00584450" w:rsidRPr="005141F7">
        <w:rPr>
          <w:rFonts w:ascii="Calibri" w:hAnsi="Calibri"/>
          <w:sz w:val="22"/>
        </w:rPr>
        <w:t>pl</w:t>
      </w:r>
      <w:r w:rsidRPr="005141F7">
        <w:rPr>
          <w:rFonts w:ascii="Calibri" w:hAnsi="Calibri"/>
          <w:sz w:val="22"/>
        </w:rPr>
        <w:t>anner make</w:t>
      </w:r>
      <w:r w:rsidR="00E13A5E" w:rsidRPr="005141F7">
        <w:rPr>
          <w:rFonts w:ascii="Calibri" w:hAnsi="Calibri"/>
          <w:sz w:val="22"/>
        </w:rPr>
        <w:t>s</w:t>
      </w:r>
      <w:r w:rsidRPr="005141F7">
        <w:rPr>
          <w:rFonts w:ascii="Calibri" w:hAnsi="Calibri"/>
          <w:sz w:val="22"/>
        </w:rPr>
        <w:t xml:space="preserve"> </w:t>
      </w:r>
      <w:r w:rsidRPr="005141F7">
        <w:rPr>
          <w:rFonts w:ascii="Calibri" w:hAnsi="Calibri"/>
          <w:b/>
          <w:sz w:val="22"/>
        </w:rPr>
        <w:t xml:space="preserve">Determination of </w:t>
      </w:r>
      <w:r w:rsidRPr="005141F7">
        <w:rPr>
          <w:rFonts w:ascii="Calibri" w:hAnsi="Calibri"/>
          <w:b/>
          <w:sz w:val="22"/>
        </w:rPr>
        <w:br/>
        <w:t xml:space="preserve">Completeness </w:t>
      </w:r>
      <w:r w:rsidRPr="005141F7">
        <w:rPr>
          <w:rFonts w:ascii="Calibri" w:hAnsi="Calibri"/>
          <w:sz w:val="22"/>
        </w:rPr>
        <w:t xml:space="preserve">within 28 days. If the information is not complete, applicant will have 90 days to submit the required information. If it is not submitted within 90 days, the application will lapse. If it is submitted within 90 days, the </w:t>
      </w:r>
      <w:r w:rsidR="00584450" w:rsidRPr="005141F7">
        <w:rPr>
          <w:rFonts w:ascii="Calibri" w:hAnsi="Calibri"/>
          <w:sz w:val="22"/>
        </w:rPr>
        <w:t>c</w:t>
      </w:r>
      <w:r w:rsidRPr="005141F7">
        <w:rPr>
          <w:rFonts w:ascii="Calibri" w:hAnsi="Calibri"/>
          <w:sz w:val="22"/>
        </w:rPr>
        <w:t xml:space="preserve">ity </w:t>
      </w:r>
      <w:r w:rsidR="00584450" w:rsidRPr="005141F7">
        <w:rPr>
          <w:rFonts w:ascii="Calibri" w:hAnsi="Calibri"/>
          <w:sz w:val="22"/>
        </w:rPr>
        <w:t>p</w:t>
      </w:r>
      <w:r w:rsidRPr="005141F7">
        <w:rPr>
          <w:rFonts w:ascii="Calibri" w:hAnsi="Calibri"/>
          <w:sz w:val="22"/>
        </w:rPr>
        <w:t xml:space="preserve">lanner will issue a letter to applicant </w:t>
      </w:r>
      <w:r w:rsidR="00DE76EA">
        <w:rPr>
          <w:rFonts w:ascii="Calibri" w:hAnsi="Calibri"/>
          <w:sz w:val="22"/>
        </w:rPr>
        <w:t xml:space="preserve">within 14 days </w:t>
      </w:r>
      <w:r w:rsidRPr="005141F7">
        <w:rPr>
          <w:rFonts w:ascii="Calibri" w:hAnsi="Calibri"/>
          <w:sz w:val="22"/>
        </w:rPr>
        <w:t xml:space="preserve">indicating </w:t>
      </w:r>
      <w:r w:rsidR="00151A5B" w:rsidRPr="005141F7">
        <w:rPr>
          <w:rFonts w:ascii="Calibri" w:hAnsi="Calibri"/>
          <w:sz w:val="22"/>
        </w:rPr>
        <w:t xml:space="preserve">whether or not the </w:t>
      </w:r>
      <w:r w:rsidRPr="005141F7">
        <w:rPr>
          <w:rFonts w:ascii="Calibri" w:hAnsi="Calibri"/>
          <w:sz w:val="22"/>
        </w:rPr>
        <w:t>application is complete.</w:t>
      </w:r>
    </w:p>
    <w:p w:rsidR="00A616A2" w:rsidRDefault="00A616A2" w:rsidP="00A616A2">
      <w:pPr>
        <w:pStyle w:val="ListParagraph"/>
        <w:numPr>
          <w:ilvl w:val="0"/>
          <w:numId w:val="11"/>
        </w:numPr>
        <w:rPr>
          <w:rFonts w:ascii="Calibri" w:hAnsi="Calibri"/>
          <w:sz w:val="22"/>
        </w:rPr>
      </w:pPr>
      <w:r>
        <w:rPr>
          <w:rFonts w:ascii="Calibri" w:hAnsi="Calibri"/>
          <w:sz w:val="22"/>
        </w:rPr>
        <w:t xml:space="preserve">Within 14 days, City Planner publishes the </w:t>
      </w:r>
      <w:r w:rsidRPr="00A616A2">
        <w:rPr>
          <w:rFonts w:ascii="Calibri" w:hAnsi="Calibri"/>
          <w:b/>
          <w:sz w:val="22"/>
        </w:rPr>
        <w:t>Notice of Application</w:t>
      </w:r>
      <w:r>
        <w:rPr>
          <w:rFonts w:ascii="Calibri" w:hAnsi="Calibri"/>
          <w:sz w:val="22"/>
        </w:rPr>
        <w:t xml:space="preserve"> in the </w:t>
      </w:r>
      <w:r w:rsidRPr="00A616A2">
        <w:rPr>
          <w:rFonts w:ascii="Calibri" w:hAnsi="Calibri"/>
          <w:i/>
          <w:sz w:val="22"/>
        </w:rPr>
        <w:t>Chinook Observer</w:t>
      </w:r>
      <w:r>
        <w:rPr>
          <w:rFonts w:ascii="Calibri" w:hAnsi="Calibri"/>
          <w:sz w:val="22"/>
        </w:rPr>
        <w:t xml:space="preserve"> and sends out the notice to other known agencies with jurisdiction and the neighboring properties within 300 feet. The public comment period must be not less than 14 days </w:t>
      </w:r>
      <w:proofErr w:type="gramStart"/>
      <w:r>
        <w:rPr>
          <w:rFonts w:ascii="Calibri" w:hAnsi="Calibri"/>
          <w:sz w:val="22"/>
        </w:rPr>
        <w:t>nor</w:t>
      </w:r>
      <w:proofErr w:type="gramEnd"/>
      <w:r>
        <w:rPr>
          <w:rFonts w:ascii="Calibri" w:hAnsi="Calibri"/>
          <w:sz w:val="22"/>
        </w:rPr>
        <w:t xml:space="preserve"> more than 30 days following the notice.</w:t>
      </w:r>
    </w:p>
    <w:p w:rsidR="00A616A2" w:rsidRPr="00A616A2" w:rsidRDefault="00517CCF" w:rsidP="00A616A2">
      <w:pPr>
        <w:pStyle w:val="ListParagraph"/>
        <w:numPr>
          <w:ilvl w:val="0"/>
          <w:numId w:val="11"/>
        </w:numPr>
        <w:rPr>
          <w:rFonts w:ascii="Calibri" w:hAnsi="Calibri"/>
          <w:sz w:val="22"/>
        </w:rPr>
      </w:pPr>
      <w:r>
        <w:rPr>
          <w:rFonts w:ascii="Calibri" w:hAnsi="Calibri"/>
          <w:sz w:val="22"/>
        </w:rPr>
        <w:br w:type="column"/>
      </w:r>
      <w:r w:rsidR="00A616A2" w:rsidRPr="005141F7">
        <w:rPr>
          <w:rFonts w:ascii="Calibri" w:hAnsi="Calibri"/>
          <w:sz w:val="22"/>
        </w:rPr>
        <w:lastRenderedPageBreak/>
        <w:t xml:space="preserve">City clerk/treasurer publishes a </w:t>
      </w:r>
      <w:r w:rsidR="00A616A2" w:rsidRPr="005141F7">
        <w:rPr>
          <w:rFonts w:ascii="Calibri" w:hAnsi="Calibri"/>
          <w:b/>
          <w:sz w:val="22"/>
        </w:rPr>
        <w:t>city council Public Hearing Notice</w:t>
      </w:r>
      <w:r w:rsidR="00A616A2" w:rsidRPr="005141F7">
        <w:rPr>
          <w:rFonts w:ascii="Calibri" w:hAnsi="Calibri"/>
          <w:sz w:val="22"/>
        </w:rPr>
        <w:t xml:space="preserve"> in the newspaper at least 15 days before the hearing and mails notice to neighbors within 300’.</w:t>
      </w:r>
    </w:p>
    <w:p w:rsidR="00474086" w:rsidRPr="005141F7" w:rsidRDefault="00474086" w:rsidP="00A616A2">
      <w:pPr>
        <w:pStyle w:val="ListParagraph"/>
        <w:numPr>
          <w:ilvl w:val="0"/>
          <w:numId w:val="11"/>
        </w:numPr>
        <w:rPr>
          <w:rFonts w:ascii="Calibri" w:hAnsi="Calibri"/>
          <w:sz w:val="22"/>
        </w:rPr>
      </w:pPr>
      <w:r w:rsidRPr="005141F7">
        <w:rPr>
          <w:rFonts w:ascii="Calibri" w:hAnsi="Calibri"/>
          <w:sz w:val="22"/>
        </w:rPr>
        <w:t>C</w:t>
      </w:r>
      <w:r w:rsidR="001D625D" w:rsidRPr="005141F7">
        <w:rPr>
          <w:rFonts w:ascii="Calibri" w:hAnsi="Calibri"/>
          <w:sz w:val="22"/>
        </w:rPr>
        <w:t xml:space="preserve">ity </w:t>
      </w:r>
      <w:r w:rsidR="00584450" w:rsidRPr="005141F7">
        <w:rPr>
          <w:rFonts w:ascii="Calibri" w:hAnsi="Calibri"/>
          <w:sz w:val="22"/>
        </w:rPr>
        <w:t>p</w:t>
      </w:r>
      <w:r w:rsidR="001D625D" w:rsidRPr="005141F7">
        <w:rPr>
          <w:rFonts w:ascii="Calibri" w:hAnsi="Calibri"/>
          <w:sz w:val="22"/>
        </w:rPr>
        <w:t xml:space="preserve">lanner prepares a </w:t>
      </w:r>
      <w:r w:rsidR="001D625D" w:rsidRPr="005141F7">
        <w:rPr>
          <w:rFonts w:ascii="Calibri" w:hAnsi="Calibri"/>
          <w:b/>
          <w:sz w:val="22"/>
        </w:rPr>
        <w:t>report summarizing findings, conclusions and recommendations</w:t>
      </w:r>
      <w:r w:rsidR="001D625D" w:rsidRPr="005141F7">
        <w:rPr>
          <w:rFonts w:ascii="Calibri" w:hAnsi="Calibri"/>
          <w:sz w:val="22"/>
        </w:rPr>
        <w:t xml:space="preserve"> and forwards report to the </w:t>
      </w:r>
      <w:r w:rsidR="00705DCF" w:rsidRPr="005141F7">
        <w:rPr>
          <w:rFonts w:ascii="Calibri" w:hAnsi="Calibri"/>
          <w:sz w:val="22"/>
        </w:rPr>
        <w:t>p</w:t>
      </w:r>
      <w:r w:rsidR="001D625D" w:rsidRPr="005141F7">
        <w:rPr>
          <w:rFonts w:ascii="Calibri" w:hAnsi="Calibri"/>
          <w:sz w:val="22"/>
        </w:rPr>
        <w:t xml:space="preserve">lanning </w:t>
      </w:r>
      <w:r w:rsidR="00705DCF" w:rsidRPr="005141F7">
        <w:rPr>
          <w:rFonts w:ascii="Calibri" w:hAnsi="Calibri"/>
          <w:sz w:val="22"/>
        </w:rPr>
        <w:t>c</w:t>
      </w:r>
      <w:r w:rsidR="001D625D" w:rsidRPr="005141F7">
        <w:rPr>
          <w:rFonts w:ascii="Calibri" w:hAnsi="Calibri"/>
          <w:sz w:val="22"/>
        </w:rPr>
        <w:t>ommission.</w:t>
      </w:r>
    </w:p>
    <w:p w:rsidR="001D625D" w:rsidRPr="005141F7" w:rsidRDefault="001D625D" w:rsidP="00A616A2">
      <w:pPr>
        <w:pStyle w:val="ListParagraph"/>
        <w:numPr>
          <w:ilvl w:val="0"/>
          <w:numId w:val="11"/>
        </w:numPr>
        <w:rPr>
          <w:rFonts w:ascii="Calibri" w:hAnsi="Calibri"/>
          <w:sz w:val="22"/>
        </w:rPr>
      </w:pPr>
      <w:r w:rsidRPr="005141F7">
        <w:rPr>
          <w:rFonts w:ascii="Calibri" w:hAnsi="Calibri"/>
          <w:b/>
          <w:sz w:val="22"/>
        </w:rPr>
        <w:t xml:space="preserve">Planning </w:t>
      </w:r>
      <w:r w:rsidR="00705DCF" w:rsidRPr="005141F7">
        <w:rPr>
          <w:rFonts w:ascii="Calibri" w:hAnsi="Calibri"/>
          <w:b/>
          <w:sz w:val="22"/>
        </w:rPr>
        <w:t>c</w:t>
      </w:r>
      <w:r w:rsidRPr="005141F7">
        <w:rPr>
          <w:rFonts w:ascii="Calibri" w:hAnsi="Calibri"/>
          <w:b/>
          <w:sz w:val="22"/>
        </w:rPr>
        <w:t>ommission</w:t>
      </w:r>
      <w:r w:rsidRPr="005141F7">
        <w:rPr>
          <w:rFonts w:ascii="Calibri" w:hAnsi="Calibri"/>
          <w:sz w:val="22"/>
        </w:rPr>
        <w:t xml:space="preserve"> </w:t>
      </w:r>
      <w:r w:rsidR="00584450" w:rsidRPr="005141F7">
        <w:rPr>
          <w:rFonts w:ascii="Calibri" w:hAnsi="Calibri"/>
          <w:sz w:val="22"/>
        </w:rPr>
        <w:t xml:space="preserve">makes a recommendation on the conditional use permit to the </w:t>
      </w:r>
      <w:r w:rsidR="00705DCF" w:rsidRPr="005141F7">
        <w:rPr>
          <w:rFonts w:ascii="Calibri" w:hAnsi="Calibri"/>
          <w:sz w:val="22"/>
        </w:rPr>
        <w:t>c</w:t>
      </w:r>
      <w:r w:rsidR="00584450" w:rsidRPr="005141F7">
        <w:rPr>
          <w:rFonts w:ascii="Calibri" w:hAnsi="Calibri"/>
          <w:sz w:val="22"/>
        </w:rPr>
        <w:t xml:space="preserve">ity </w:t>
      </w:r>
      <w:r w:rsidR="00705DCF" w:rsidRPr="005141F7">
        <w:rPr>
          <w:rFonts w:ascii="Calibri" w:hAnsi="Calibri"/>
          <w:sz w:val="22"/>
        </w:rPr>
        <w:t>c</w:t>
      </w:r>
      <w:r w:rsidR="00584450" w:rsidRPr="005141F7">
        <w:rPr>
          <w:rFonts w:ascii="Calibri" w:hAnsi="Calibri"/>
          <w:sz w:val="22"/>
        </w:rPr>
        <w:t>ouncil.</w:t>
      </w:r>
    </w:p>
    <w:p w:rsidR="00584450" w:rsidRPr="005141F7" w:rsidRDefault="00705DCF" w:rsidP="00A616A2">
      <w:pPr>
        <w:pStyle w:val="ListParagraph"/>
        <w:numPr>
          <w:ilvl w:val="0"/>
          <w:numId w:val="11"/>
        </w:numPr>
        <w:rPr>
          <w:rFonts w:ascii="Calibri" w:hAnsi="Calibri"/>
          <w:sz w:val="22"/>
        </w:rPr>
      </w:pPr>
      <w:r w:rsidRPr="005141F7">
        <w:rPr>
          <w:rFonts w:ascii="Calibri" w:hAnsi="Calibri"/>
          <w:sz w:val="22"/>
        </w:rPr>
        <w:t>City c</w:t>
      </w:r>
      <w:r w:rsidR="00584450" w:rsidRPr="005141F7">
        <w:rPr>
          <w:rFonts w:ascii="Calibri" w:hAnsi="Calibri"/>
          <w:sz w:val="22"/>
        </w:rPr>
        <w:t xml:space="preserve">ouncil holds </w:t>
      </w:r>
      <w:r w:rsidR="00584450" w:rsidRPr="005141F7">
        <w:rPr>
          <w:rFonts w:ascii="Calibri" w:hAnsi="Calibri"/>
          <w:b/>
          <w:sz w:val="22"/>
        </w:rPr>
        <w:t>public hearing</w:t>
      </w:r>
      <w:r w:rsidR="00D05F20" w:rsidRPr="005141F7">
        <w:rPr>
          <w:rFonts w:ascii="Calibri" w:hAnsi="Calibri"/>
          <w:sz w:val="22"/>
        </w:rPr>
        <w:t xml:space="preserve"> and receive</w:t>
      </w:r>
      <w:r w:rsidR="00B53DB8" w:rsidRPr="005141F7">
        <w:rPr>
          <w:rFonts w:ascii="Calibri" w:hAnsi="Calibri"/>
          <w:sz w:val="22"/>
        </w:rPr>
        <w:t>s</w:t>
      </w:r>
      <w:r w:rsidR="00D05F20" w:rsidRPr="005141F7">
        <w:rPr>
          <w:rFonts w:ascii="Calibri" w:hAnsi="Calibri"/>
          <w:sz w:val="22"/>
        </w:rPr>
        <w:t xml:space="preserve"> testimony or comments by the public relevant to the matter.</w:t>
      </w:r>
    </w:p>
    <w:p w:rsidR="00D05F20" w:rsidRPr="005141F7" w:rsidRDefault="00705DCF" w:rsidP="00A616A2">
      <w:pPr>
        <w:pStyle w:val="ListParagraph"/>
        <w:numPr>
          <w:ilvl w:val="0"/>
          <w:numId w:val="11"/>
        </w:numPr>
        <w:rPr>
          <w:rFonts w:ascii="Calibri" w:hAnsi="Calibri"/>
          <w:sz w:val="22"/>
        </w:rPr>
      </w:pPr>
      <w:r w:rsidRPr="005141F7">
        <w:rPr>
          <w:rFonts w:ascii="Calibri" w:hAnsi="Calibri"/>
          <w:sz w:val="22"/>
        </w:rPr>
        <w:t>City c</w:t>
      </w:r>
      <w:r w:rsidR="00D05F20" w:rsidRPr="005141F7">
        <w:rPr>
          <w:rFonts w:ascii="Calibri" w:hAnsi="Calibri"/>
          <w:sz w:val="22"/>
        </w:rPr>
        <w:t xml:space="preserve">ouncil </w:t>
      </w:r>
      <w:r w:rsidR="00D05F20" w:rsidRPr="005141F7">
        <w:rPr>
          <w:rFonts w:ascii="Calibri" w:hAnsi="Calibri"/>
          <w:b/>
          <w:sz w:val="22"/>
        </w:rPr>
        <w:t>approves, approves with conditions or denies</w:t>
      </w:r>
      <w:r w:rsidR="00D05F20" w:rsidRPr="005141F7">
        <w:rPr>
          <w:rFonts w:ascii="Calibri" w:hAnsi="Calibri"/>
          <w:sz w:val="22"/>
        </w:rPr>
        <w:t xml:space="preserve"> the application.</w:t>
      </w:r>
    </w:p>
    <w:p w:rsidR="00D05F20" w:rsidRPr="00A616A2" w:rsidRDefault="00705DCF" w:rsidP="00A616A2">
      <w:pPr>
        <w:pStyle w:val="ListParagraph"/>
        <w:numPr>
          <w:ilvl w:val="0"/>
          <w:numId w:val="11"/>
        </w:numPr>
        <w:rPr>
          <w:rFonts w:ascii="Calibri" w:hAnsi="Calibri"/>
          <w:sz w:val="22"/>
        </w:rPr>
      </w:pPr>
      <w:r w:rsidRPr="00A616A2">
        <w:rPr>
          <w:rFonts w:ascii="Calibri" w:hAnsi="Calibri"/>
          <w:sz w:val="22"/>
        </w:rPr>
        <w:t>City c</w:t>
      </w:r>
      <w:r w:rsidR="00D05F20" w:rsidRPr="00A616A2">
        <w:rPr>
          <w:rFonts w:ascii="Calibri" w:hAnsi="Calibri"/>
          <w:sz w:val="22"/>
        </w:rPr>
        <w:t xml:space="preserve">ouncil </w:t>
      </w:r>
      <w:r w:rsidR="00D05F20" w:rsidRPr="00A616A2">
        <w:rPr>
          <w:rFonts w:ascii="Calibri" w:hAnsi="Calibri"/>
          <w:b/>
          <w:sz w:val="22"/>
        </w:rPr>
        <w:t>reports decision</w:t>
      </w:r>
      <w:r w:rsidR="00D05F20" w:rsidRPr="00A616A2">
        <w:rPr>
          <w:rFonts w:ascii="Calibri" w:hAnsi="Calibri"/>
          <w:sz w:val="22"/>
        </w:rPr>
        <w:t xml:space="preserve"> within 120 days</w:t>
      </w:r>
      <w:r w:rsidR="001F25AA">
        <w:rPr>
          <w:rFonts w:ascii="Calibri" w:hAnsi="Calibri"/>
          <w:sz w:val="22"/>
        </w:rPr>
        <w:t xml:space="preserve"> (</w:t>
      </w:r>
      <w:r w:rsidR="001F25AA" w:rsidRPr="001F25AA">
        <w:rPr>
          <w:rFonts w:ascii="Calibri" w:hAnsi="Calibri"/>
          <w:i/>
          <w:sz w:val="22"/>
        </w:rPr>
        <w:t>s</w:t>
      </w:r>
      <w:r w:rsidR="00D05F20" w:rsidRPr="001F25AA">
        <w:rPr>
          <w:rFonts w:ascii="Calibri" w:hAnsi="Calibri"/>
          <w:i/>
          <w:sz w:val="22"/>
        </w:rPr>
        <w:t>ee</w:t>
      </w:r>
      <w:r w:rsidR="00D05F20" w:rsidRPr="00A616A2">
        <w:rPr>
          <w:rFonts w:ascii="Calibri" w:hAnsi="Calibri"/>
          <w:i/>
          <w:sz w:val="22"/>
        </w:rPr>
        <w:t xml:space="preserve"> 15.08.</w:t>
      </w:r>
      <w:r w:rsidR="001F25AA">
        <w:rPr>
          <w:rFonts w:ascii="Calibri" w:hAnsi="Calibri"/>
          <w:i/>
          <w:sz w:val="22"/>
        </w:rPr>
        <w:t xml:space="preserve">120 &amp; </w:t>
      </w:r>
      <w:r w:rsidR="00D05F20" w:rsidRPr="00A616A2">
        <w:rPr>
          <w:rFonts w:ascii="Calibri" w:hAnsi="Calibri"/>
          <w:i/>
          <w:sz w:val="22"/>
        </w:rPr>
        <w:t>130</w:t>
      </w:r>
      <w:r w:rsidR="008A304A" w:rsidRPr="00A616A2">
        <w:rPr>
          <w:rFonts w:ascii="Calibri" w:hAnsi="Calibri"/>
          <w:i/>
          <w:sz w:val="22"/>
        </w:rPr>
        <w:t>.</w:t>
      </w:r>
      <w:r w:rsidRPr="00A616A2">
        <w:rPr>
          <w:rFonts w:ascii="Calibri" w:hAnsi="Calibri"/>
          <w:sz w:val="22"/>
        </w:rPr>
        <w:t xml:space="preserve"> The report will serve as the permit. </w:t>
      </w:r>
    </w:p>
    <w:p w:rsidR="00705DCF" w:rsidRPr="00A616A2" w:rsidRDefault="00705DCF" w:rsidP="00A616A2">
      <w:pPr>
        <w:pStyle w:val="ListParagraph"/>
        <w:numPr>
          <w:ilvl w:val="0"/>
          <w:numId w:val="11"/>
        </w:numPr>
        <w:rPr>
          <w:rFonts w:ascii="Calibri" w:hAnsi="Calibri"/>
          <w:sz w:val="22"/>
        </w:rPr>
      </w:pPr>
      <w:r w:rsidRPr="00A616A2">
        <w:rPr>
          <w:rFonts w:ascii="Calibri" w:hAnsi="Calibri"/>
          <w:sz w:val="22"/>
        </w:rPr>
        <w:t xml:space="preserve">City planner forwards report of decision to the </w:t>
      </w:r>
      <w:r w:rsidRPr="00A616A2">
        <w:rPr>
          <w:rFonts w:ascii="Calibri" w:hAnsi="Calibri"/>
          <w:b/>
          <w:sz w:val="22"/>
        </w:rPr>
        <w:t>building inspector</w:t>
      </w:r>
      <w:r w:rsidRPr="00A616A2">
        <w:rPr>
          <w:rFonts w:ascii="Calibri" w:hAnsi="Calibri"/>
          <w:sz w:val="22"/>
        </w:rPr>
        <w:t>.</w:t>
      </w:r>
    </w:p>
    <w:p w:rsidR="00705DCF" w:rsidRPr="00A616A2" w:rsidRDefault="00705DCF" w:rsidP="00A616A2">
      <w:pPr>
        <w:pStyle w:val="ListParagraph"/>
        <w:numPr>
          <w:ilvl w:val="0"/>
          <w:numId w:val="11"/>
        </w:numPr>
        <w:rPr>
          <w:rFonts w:ascii="Calibri" w:hAnsi="Calibri"/>
          <w:sz w:val="22"/>
        </w:rPr>
      </w:pPr>
      <w:r w:rsidRPr="00A616A2">
        <w:rPr>
          <w:rFonts w:ascii="Calibri" w:hAnsi="Calibri"/>
          <w:sz w:val="22"/>
        </w:rPr>
        <w:t>Conditional use, if not exercised, will expire one year after the decision of the city council.</w:t>
      </w:r>
    </w:p>
    <w:p w:rsidR="00705DCF" w:rsidRPr="00A616A2" w:rsidRDefault="00705DCF" w:rsidP="00A616A2">
      <w:pPr>
        <w:pStyle w:val="ListParagraph"/>
        <w:numPr>
          <w:ilvl w:val="0"/>
          <w:numId w:val="11"/>
        </w:numPr>
        <w:rPr>
          <w:rFonts w:ascii="Calibri" w:hAnsi="Calibri"/>
          <w:sz w:val="22"/>
        </w:rPr>
      </w:pPr>
      <w:r w:rsidRPr="00A616A2">
        <w:rPr>
          <w:rFonts w:ascii="Calibri" w:hAnsi="Calibri"/>
          <w:sz w:val="22"/>
        </w:rPr>
        <w:t>If conditional use ceases for one year or more, applicant must reapply.</w:t>
      </w:r>
    </w:p>
    <w:p w:rsidR="00705DCF" w:rsidRPr="00A616A2" w:rsidRDefault="00705DCF" w:rsidP="00A616A2">
      <w:pPr>
        <w:pStyle w:val="ListParagraph"/>
        <w:numPr>
          <w:ilvl w:val="0"/>
          <w:numId w:val="11"/>
        </w:numPr>
        <w:rPr>
          <w:rFonts w:ascii="Calibri" w:hAnsi="Calibri"/>
          <w:sz w:val="22"/>
        </w:rPr>
      </w:pPr>
      <w:r w:rsidRPr="00A616A2">
        <w:rPr>
          <w:rFonts w:ascii="Calibri" w:hAnsi="Calibri"/>
          <w:sz w:val="22"/>
        </w:rPr>
        <w:t>Decisions of the city council may be appealed to the Pacific County Superior Court.</w:t>
      </w:r>
    </w:p>
    <w:p w:rsidR="00472FF4" w:rsidRPr="00A616A2" w:rsidRDefault="00472FF4" w:rsidP="00A616A2">
      <w:pPr>
        <w:pStyle w:val="ListParagraph"/>
        <w:numPr>
          <w:ilvl w:val="0"/>
          <w:numId w:val="11"/>
        </w:numPr>
        <w:rPr>
          <w:rFonts w:ascii="Calibri" w:hAnsi="Calibri"/>
          <w:sz w:val="22"/>
        </w:rPr>
      </w:pPr>
      <w:r w:rsidRPr="00A616A2">
        <w:rPr>
          <w:rFonts w:ascii="Calibri" w:hAnsi="Calibri"/>
          <w:sz w:val="22"/>
        </w:rPr>
        <w:t xml:space="preserve">For additional criteria for </w:t>
      </w:r>
      <w:r w:rsidRPr="00A616A2">
        <w:rPr>
          <w:rFonts w:ascii="Calibri" w:hAnsi="Calibri"/>
          <w:b/>
          <w:sz w:val="22"/>
        </w:rPr>
        <w:t>home occupations, bed and breakfast establishments</w:t>
      </w:r>
      <w:r w:rsidRPr="00A616A2">
        <w:rPr>
          <w:rFonts w:ascii="Calibri" w:hAnsi="Calibri"/>
          <w:sz w:val="22"/>
        </w:rPr>
        <w:t xml:space="preserve"> and </w:t>
      </w:r>
      <w:proofErr w:type="spellStart"/>
      <w:r w:rsidRPr="00A616A2">
        <w:rPr>
          <w:rFonts w:ascii="Calibri" w:hAnsi="Calibri"/>
          <w:b/>
          <w:sz w:val="22"/>
        </w:rPr>
        <w:t>siting</w:t>
      </w:r>
      <w:proofErr w:type="spellEnd"/>
      <w:r w:rsidRPr="00A616A2">
        <w:rPr>
          <w:rFonts w:ascii="Calibri" w:hAnsi="Calibri"/>
          <w:b/>
          <w:sz w:val="22"/>
        </w:rPr>
        <w:t xml:space="preserve"> essential public facilities</w:t>
      </w:r>
      <w:r w:rsidRPr="00A616A2">
        <w:rPr>
          <w:rFonts w:ascii="Calibri" w:hAnsi="Calibri"/>
          <w:sz w:val="22"/>
        </w:rPr>
        <w:t xml:space="preserve">, </w:t>
      </w:r>
      <w:r w:rsidRPr="0077019C">
        <w:rPr>
          <w:rFonts w:ascii="Calibri" w:hAnsi="Calibri"/>
          <w:i/>
          <w:sz w:val="22"/>
        </w:rPr>
        <w:t xml:space="preserve">see </w:t>
      </w:r>
      <w:r w:rsidR="00E13A5E" w:rsidRPr="0077019C">
        <w:rPr>
          <w:rFonts w:ascii="Calibri" w:hAnsi="Calibri"/>
          <w:i/>
          <w:sz w:val="22"/>
        </w:rPr>
        <w:t xml:space="preserve">IMC </w:t>
      </w:r>
      <w:r w:rsidRPr="0077019C">
        <w:rPr>
          <w:rFonts w:ascii="Calibri" w:hAnsi="Calibri"/>
          <w:i/>
          <w:sz w:val="22"/>
        </w:rPr>
        <w:t>15.48</w:t>
      </w:r>
      <w:r w:rsidR="0077019C" w:rsidRPr="0077019C">
        <w:rPr>
          <w:rFonts w:ascii="Calibri" w:hAnsi="Calibri"/>
          <w:i/>
          <w:sz w:val="22"/>
        </w:rPr>
        <w:t>.120-150</w:t>
      </w:r>
      <w:r w:rsidRPr="00A616A2">
        <w:rPr>
          <w:rFonts w:ascii="Calibri" w:hAnsi="Calibri"/>
          <w:sz w:val="22"/>
        </w:rPr>
        <w:t>.</w:t>
      </w:r>
    </w:p>
    <w:p w:rsidR="00394DF7" w:rsidRPr="005141F7" w:rsidRDefault="00394DF7" w:rsidP="00E13A5E">
      <w:pPr>
        <w:rPr>
          <w:rFonts w:ascii="Calibri" w:hAnsi="Calibri"/>
          <w:sz w:val="22"/>
        </w:rPr>
      </w:pPr>
    </w:p>
    <w:p w:rsidR="00394DF7" w:rsidRPr="005141F7" w:rsidRDefault="00394DF7" w:rsidP="00E13A5E">
      <w:pPr>
        <w:rPr>
          <w:rFonts w:ascii="Calibri" w:hAnsi="Calibri"/>
          <w:sz w:val="22"/>
        </w:rPr>
      </w:pPr>
      <w:r w:rsidRPr="005141F7">
        <w:rPr>
          <w:rFonts w:ascii="Calibri" w:hAnsi="Calibri"/>
          <w:b/>
          <w:sz w:val="22"/>
        </w:rPr>
        <w:t>Application Packet</w:t>
      </w:r>
    </w:p>
    <w:p w:rsidR="00394DF7" w:rsidRDefault="00032E0E" w:rsidP="00A616A2">
      <w:pPr>
        <w:pStyle w:val="ListParagraph"/>
        <w:numPr>
          <w:ilvl w:val="0"/>
          <w:numId w:val="12"/>
        </w:numPr>
        <w:rPr>
          <w:rFonts w:ascii="Calibri" w:hAnsi="Calibri"/>
          <w:sz w:val="22"/>
        </w:rPr>
      </w:pPr>
      <w:r w:rsidRPr="005141F7">
        <w:rPr>
          <w:rFonts w:ascii="Calibri" w:hAnsi="Calibri"/>
          <w:sz w:val="22"/>
        </w:rPr>
        <w:t>Master Planning Permit Application F</w:t>
      </w:r>
      <w:r w:rsidR="00474086" w:rsidRPr="005141F7">
        <w:rPr>
          <w:rFonts w:ascii="Calibri" w:hAnsi="Calibri"/>
          <w:sz w:val="22"/>
        </w:rPr>
        <w:t>orm</w:t>
      </w:r>
      <w:r w:rsidR="006900B5" w:rsidRPr="005141F7">
        <w:rPr>
          <w:rFonts w:ascii="Calibri" w:hAnsi="Calibri"/>
          <w:sz w:val="22"/>
        </w:rPr>
        <w:t>.</w:t>
      </w:r>
    </w:p>
    <w:p w:rsidR="00E13A5E" w:rsidRPr="00FC4313" w:rsidRDefault="00474086" w:rsidP="00FC4313">
      <w:pPr>
        <w:pStyle w:val="ListParagraph"/>
        <w:numPr>
          <w:ilvl w:val="0"/>
          <w:numId w:val="12"/>
        </w:numPr>
        <w:rPr>
          <w:rFonts w:ascii="Calibri" w:hAnsi="Calibri"/>
          <w:sz w:val="22"/>
        </w:rPr>
      </w:pPr>
      <w:r w:rsidRPr="00FC4313">
        <w:rPr>
          <w:rFonts w:ascii="Calibri" w:hAnsi="Calibri"/>
          <w:sz w:val="22"/>
        </w:rPr>
        <w:t>Site plan</w:t>
      </w:r>
      <w:r w:rsidR="004C0CC1" w:rsidRPr="00FC4313">
        <w:rPr>
          <w:rFonts w:ascii="Calibri" w:hAnsi="Calibri"/>
          <w:sz w:val="22"/>
        </w:rPr>
        <w:t xml:space="preserve"> </w:t>
      </w:r>
      <w:r w:rsidR="00517CCF" w:rsidRPr="00FC4313">
        <w:rPr>
          <w:rFonts w:ascii="Calibri" w:hAnsi="Calibri"/>
          <w:sz w:val="22"/>
        </w:rPr>
        <w:t xml:space="preserve">with information as </w:t>
      </w:r>
      <w:r w:rsidR="006D1095" w:rsidRPr="00FC4313">
        <w:rPr>
          <w:rFonts w:ascii="Calibri" w:hAnsi="Calibri"/>
          <w:sz w:val="22"/>
        </w:rPr>
        <w:t>specified</w:t>
      </w:r>
      <w:r w:rsidR="00517CCF" w:rsidRPr="00FC4313">
        <w:rPr>
          <w:rFonts w:ascii="Calibri" w:hAnsi="Calibri"/>
          <w:sz w:val="22"/>
        </w:rPr>
        <w:t xml:space="preserve"> on the Permit Submittal Checklist</w:t>
      </w:r>
      <w:r w:rsidR="00FC4313">
        <w:rPr>
          <w:rFonts w:ascii="Calibri" w:hAnsi="Calibri"/>
          <w:sz w:val="22"/>
        </w:rPr>
        <w:t xml:space="preserve"> </w:t>
      </w:r>
      <w:r w:rsidR="00FC4313" w:rsidRPr="00FC4313">
        <w:rPr>
          <w:rFonts w:ascii="Calibri" w:hAnsi="Calibri"/>
          <w:i/>
          <w:sz w:val="22"/>
        </w:rPr>
        <w:t>(see reverse side of this page)</w:t>
      </w:r>
      <w:r w:rsidR="00517CCF" w:rsidRPr="00FC4313">
        <w:rPr>
          <w:rFonts w:ascii="Calibri" w:hAnsi="Calibri"/>
          <w:sz w:val="22"/>
        </w:rPr>
        <w:t>.</w:t>
      </w:r>
    </w:p>
    <w:p w:rsidR="00474086" w:rsidRPr="005141F7" w:rsidRDefault="00474086" w:rsidP="00A616A2">
      <w:pPr>
        <w:pStyle w:val="ListParagraph"/>
        <w:numPr>
          <w:ilvl w:val="0"/>
          <w:numId w:val="12"/>
        </w:numPr>
        <w:rPr>
          <w:rFonts w:ascii="Calibri" w:hAnsi="Calibri"/>
          <w:sz w:val="22"/>
        </w:rPr>
      </w:pPr>
      <w:r w:rsidRPr="005141F7">
        <w:rPr>
          <w:rFonts w:ascii="Calibri" w:hAnsi="Calibri"/>
          <w:sz w:val="22"/>
        </w:rPr>
        <w:t xml:space="preserve">SEPA Environmental Checklist, if </w:t>
      </w:r>
      <w:r w:rsidR="00E13A5E" w:rsidRPr="005141F7">
        <w:rPr>
          <w:rFonts w:ascii="Calibri" w:hAnsi="Calibri"/>
          <w:sz w:val="22"/>
        </w:rPr>
        <w:t>project is not exempt from SEPA</w:t>
      </w:r>
      <w:r w:rsidR="007F0DAE">
        <w:rPr>
          <w:rFonts w:ascii="Calibri" w:hAnsi="Calibri"/>
          <w:sz w:val="22"/>
        </w:rPr>
        <w:t xml:space="preserve"> </w:t>
      </w:r>
      <w:r w:rsidR="007F0DAE">
        <w:rPr>
          <w:rFonts w:ascii="Calibri" w:hAnsi="Calibri"/>
          <w:i/>
          <w:sz w:val="22"/>
        </w:rPr>
        <w:t>(see 15.50.010C).</w:t>
      </w:r>
    </w:p>
    <w:p w:rsidR="006B1966" w:rsidRPr="00517CCF" w:rsidRDefault="00F244C1" w:rsidP="00E13A5E">
      <w:pPr>
        <w:pStyle w:val="ListParagraph"/>
        <w:numPr>
          <w:ilvl w:val="0"/>
          <w:numId w:val="12"/>
        </w:numPr>
        <w:rPr>
          <w:rFonts w:ascii="Calibri" w:hAnsi="Calibri"/>
          <w:sz w:val="22"/>
        </w:rPr>
        <w:sectPr w:rsidR="006B1966" w:rsidRPr="00517CCF" w:rsidSect="005141F7">
          <w:type w:val="continuous"/>
          <w:pgSz w:w="12240" w:h="15840" w:code="1"/>
          <w:pgMar w:top="900" w:right="900" w:bottom="900" w:left="900" w:header="720" w:footer="720" w:gutter="0"/>
          <w:cols w:num="2" w:sep="1" w:space="720"/>
          <w:docGrid w:linePitch="360"/>
        </w:sectPr>
      </w:pPr>
      <w:r w:rsidRPr="005141F7">
        <w:rPr>
          <w:rFonts w:ascii="Calibri" w:hAnsi="Calibri"/>
          <w:sz w:val="22"/>
        </w:rPr>
        <w:t>Application</w:t>
      </w:r>
      <w:r w:rsidR="006900B5" w:rsidRPr="005141F7">
        <w:rPr>
          <w:rFonts w:ascii="Calibri" w:hAnsi="Calibri"/>
          <w:sz w:val="22"/>
        </w:rPr>
        <w:t xml:space="preserve"> Fee</w:t>
      </w:r>
      <w:r w:rsidR="00E13A5E" w:rsidRPr="005141F7">
        <w:rPr>
          <w:rFonts w:ascii="Calibri" w:hAnsi="Calibri"/>
          <w:sz w:val="22"/>
        </w:rPr>
        <w:t>s</w:t>
      </w:r>
      <w:r w:rsidR="006900B5" w:rsidRPr="005141F7">
        <w:rPr>
          <w:rFonts w:ascii="Calibri" w:hAnsi="Calibri"/>
          <w:sz w:val="22"/>
        </w:rPr>
        <w:t xml:space="preserve"> </w:t>
      </w:r>
      <w:r w:rsidR="006900B5" w:rsidRPr="005141F7">
        <w:rPr>
          <w:rFonts w:ascii="Calibri" w:hAnsi="Calibri"/>
          <w:i/>
          <w:sz w:val="22"/>
        </w:rPr>
        <w:t>(see Ilwaco Fee Schedule).</w:t>
      </w:r>
    </w:p>
    <w:p w:rsidR="005141F7" w:rsidRDefault="005141F7" w:rsidP="00E13A5E">
      <w:pPr>
        <w:jc w:val="center"/>
        <w:rPr>
          <w:rFonts w:ascii="Calibri" w:hAnsi="Calibri"/>
          <w:b/>
          <w:sz w:val="28"/>
          <w:szCs w:val="28"/>
        </w:rPr>
        <w:sectPr w:rsidR="005141F7" w:rsidSect="00DC783C">
          <w:pgSz w:w="12240" w:h="15840" w:code="1"/>
          <w:pgMar w:top="900" w:right="900" w:bottom="432" w:left="900" w:header="720" w:footer="720" w:gutter="0"/>
          <w:cols w:sep="1" w:space="720"/>
          <w:docGrid w:linePitch="360"/>
        </w:sectPr>
      </w:pPr>
    </w:p>
    <w:p w:rsidR="006B1966" w:rsidRPr="00E13A5E" w:rsidRDefault="006B1966" w:rsidP="00E13A5E">
      <w:pPr>
        <w:jc w:val="center"/>
        <w:rPr>
          <w:rFonts w:ascii="Calibri" w:hAnsi="Calibri"/>
          <w:b/>
          <w:sz w:val="28"/>
          <w:szCs w:val="28"/>
        </w:rPr>
      </w:pPr>
      <w:r w:rsidRPr="00E13A5E">
        <w:rPr>
          <w:rFonts w:ascii="Calibri" w:hAnsi="Calibri"/>
          <w:b/>
          <w:sz w:val="28"/>
          <w:szCs w:val="28"/>
        </w:rPr>
        <w:lastRenderedPageBreak/>
        <w:t>CONDITIONAL USE PERMIT SUBMITTAL CHECKLIST</w:t>
      </w:r>
    </w:p>
    <w:p w:rsidR="006B1966" w:rsidRPr="00E13A5E" w:rsidRDefault="006B1966" w:rsidP="00E13A5E">
      <w:pPr>
        <w:jc w:val="center"/>
        <w:rPr>
          <w:rFonts w:ascii="Calibri" w:hAnsi="Calibri"/>
          <w:b/>
          <w:szCs w:val="24"/>
        </w:rPr>
      </w:pPr>
    </w:p>
    <w:p w:rsidR="00821E0B" w:rsidRPr="00E13A5E" w:rsidRDefault="00821E0B" w:rsidP="00E13A5E">
      <w:pPr>
        <w:rPr>
          <w:rFonts w:ascii="Calibri" w:hAnsi="Calibri"/>
          <w:szCs w:val="24"/>
        </w:rPr>
        <w:sectPr w:rsidR="00821E0B" w:rsidRPr="00E13A5E" w:rsidSect="005141F7">
          <w:type w:val="continuous"/>
          <w:pgSz w:w="12240" w:h="15840" w:code="1"/>
          <w:pgMar w:top="900" w:right="900" w:bottom="432" w:left="900" w:header="720" w:footer="720" w:gutter="0"/>
          <w:cols w:sep="1" w:space="720"/>
          <w:docGrid w:linePitch="360"/>
        </w:sectPr>
      </w:pPr>
      <w:bookmarkStart w:id="0" w:name="Check1"/>
    </w:p>
    <w:bookmarkEnd w:id="0"/>
    <w:p w:rsidR="005141F7" w:rsidRDefault="003723EA" w:rsidP="00E13A5E">
      <w:pPr>
        <w:rPr>
          <w:rFonts w:ascii="Calibri" w:hAnsi="Calibri"/>
          <w:b/>
          <w:sz w:val="22"/>
        </w:rPr>
      </w:pPr>
      <w:r w:rsidRPr="005141F7">
        <w:rPr>
          <w:rFonts w:ascii="Calibri" w:hAnsi="Calibri"/>
          <w:b/>
          <w:sz w:val="22"/>
        </w:rPr>
        <w:lastRenderedPageBreak/>
        <w:fldChar w:fldCharType="begin">
          <w:ffData>
            <w:name w:val="Check1"/>
            <w:enabled/>
            <w:calcOnExit w:val="0"/>
            <w:checkBox>
              <w:sizeAuto/>
              <w:default w:val="0"/>
            </w:checkBox>
          </w:ffData>
        </w:fldChar>
      </w:r>
      <w:r w:rsidR="005141F7" w:rsidRPr="005141F7">
        <w:rPr>
          <w:rFonts w:ascii="Calibri" w:hAnsi="Calibri"/>
          <w:b/>
          <w:sz w:val="22"/>
        </w:rPr>
        <w:instrText xml:space="preserve"> FORMCHECKBOX </w:instrText>
      </w:r>
      <w:r>
        <w:rPr>
          <w:rFonts w:ascii="Calibri" w:hAnsi="Calibri"/>
          <w:b/>
          <w:sz w:val="22"/>
        </w:rPr>
      </w:r>
      <w:r>
        <w:rPr>
          <w:rFonts w:ascii="Calibri" w:hAnsi="Calibri"/>
          <w:b/>
          <w:sz w:val="22"/>
        </w:rPr>
        <w:fldChar w:fldCharType="separate"/>
      </w:r>
      <w:r w:rsidRPr="005141F7">
        <w:rPr>
          <w:rFonts w:ascii="Calibri" w:hAnsi="Calibri"/>
          <w:b/>
          <w:sz w:val="22"/>
        </w:rPr>
        <w:fldChar w:fldCharType="end"/>
      </w:r>
      <w:r w:rsidR="005141F7" w:rsidRPr="005141F7">
        <w:rPr>
          <w:rFonts w:ascii="Calibri" w:hAnsi="Calibri"/>
          <w:b/>
          <w:sz w:val="22"/>
        </w:rPr>
        <w:tab/>
        <w:t>Master Planning Permit Application Form</w:t>
      </w:r>
    </w:p>
    <w:p w:rsidR="005141F7" w:rsidRDefault="005141F7" w:rsidP="00E13A5E">
      <w:pPr>
        <w:rPr>
          <w:rFonts w:ascii="Calibri" w:hAnsi="Calibri"/>
          <w:b/>
          <w:sz w:val="22"/>
        </w:rPr>
      </w:pPr>
    </w:p>
    <w:p w:rsidR="006900B5" w:rsidRPr="005141F7" w:rsidRDefault="003723EA" w:rsidP="00E13A5E">
      <w:pPr>
        <w:rPr>
          <w:rFonts w:ascii="Calibri" w:hAnsi="Calibri"/>
          <w:b/>
          <w:sz w:val="22"/>
        </w:rPr>
      </w:pPr>
      <w:r w:rsidRPr="005141F7">
        <w:rPr>
          <w:rFonts w:ascii="Calibri" w:hAnsi="Calibri"/>
          <w:b/>
          <w:sz w:val="22"/>
        </w:rPr>
        <w:fldChar w:fldCharType="begin">
          <w:ffData>
            <w:name w:val="Check1"/>
            <w:enabled/>
            <w:calcOnExit w:val="0"/>
            <w:checkBox>
              <w:sizeAuto/>
              <w:default w:val="0"/>
            </w:checkBox>
          </w:ffData>
        </w:fldChar>
      </w:r>
      <w:r w:rsidR="006900B5" w:rsidRPr="005141F7">
        <w:rPr>
          <w:rFonts w:ascii="Calibri" w:hAnsi="Calibri"/>
          <w:b/>
          <w:sz w:val="22"/>
        </w:rPr>
        <w:instrText xml:space="preserve"> FORMCHECKBOX </w:instrText>
      </w:r>
      <w:r>
        <w:rPr>
          <w:rFonts w:ascii="Calibri" w:hAnsi="Calibri"/>
          <w:b/>
          <w:sz w:val="22"/>
        </w:rPr>
      </w:r>
      <w:r>
        <w:rPr>
          <w:rFonts w:ascii="Calibri" w:hAnsi="Calibri"/>
          <w:b/>
          <w:sz w:val="22"/>
        </w:rPr>
        <w:fldChar w:fldCharType="separate"/>
      </w:r>
      <w:r w:rsidRPr="005141F7">
        <w:rPr>
          <w:rFonts w:ascii="Calibri" w:hAnsi="Calibri"/>
          <w:b/>
          <w:sz w:val="22"/>
        </w:rPr>
        <w:fldChar w:fldCharType="end"/>
      </w:r>
      <w:r w:rsidR="006900B5" w:rsidRPr="005141F7">
        <w:rPr>
          <w:rFonts w:ascii="Calibri" w:hAnsi="Calibri"/>
          <w:b/>
          <w:sz w:val="22"/>
        </w:rPr>
        <w:tab/>
        <w:t>Vicinity Map</w:t>
      </w:r>
    </w:p>
    <w:p w:rsidR="006900B5" w:rsidRPr="005141F7" w:rsidRDefault="006900B5" w:rsidP="00E13A5E">
      <w:pPr>
        <w:pStyle w:val="ListParagraph"/>
        <w:numPr>
          <w:ilvl w:val="0"/>
          <w:numId w:val="4"/>
        </w:numPr>
        <w:rPr>
          <w:rFonts w:ascii="Calibri" w:hAnsi="Calibri"/>
          <w:sz w:val="22"/>
        </w:rPr>
      </w:pPr>
      <w:r w:rsidRPr="005141F7">
        <w:rPr>
          <w:rFonts w:ascii="Calibri" w:hAnsi="Calibri"/>
          <w:sz w:val="22"/>
        </w:rPr>
        <w:t>Owner's name and mailing address.</w:t>
      </w:r>
    </w:p>
    <w:p w:rsidR="006900B5" w:rsidRPr="005141F7" w:rsidRDefault="006900B5" w:rsidP="00E13A5E">
      <w:pPr>
        <w:pStyle w:val="ListParagraph"/>
        <w:numPr>
          <w:ilvl w:val="0"/>
          <w:numId w:val="4"/>
        </w:numPr>
        <w:rPr>
          <w:rFonts w:ascii="Calibri" w:hAnsi="Calibri"/>
          <w:sz w:val="22"/>
        </w:rPr>
      </w:pPr>
      <w:r w:rsidRPr="005141F7">
        <w:rPr>
          <w:rFonts w:ascii="Calibri" w:hAnsi="Calibri"/>
          <w:sz w:val="22"/>
        </w:rPr>
        <w:t>Contact person’s name, mailing address and phone number</w:t>
      </w:r>
      <w:r w:rsidR="00F244C1" w:rsidRPr="005141F7">
        <w:rPr>
          <w:rFonts w:ascii="Calibri" w:hAnsi="Calibri"/>
          <w:sz w:val="22"/>
        </w:rPr>
        <w:t>.</w:t>
      </w:r>
    </w:p>
    <w:p w:rsidR="006900B5" w:rsidRPr="005141F7" w:rsidRDefault="006900B5" w:rsidP="00E13A5E">
      <w:pPr>
        <w:pStyle w:val="ListParagraph"/>
        <w:numPr>
          <w:ilvl w:val="0"/>
          <w:numId w:val="4"/>
        </w:numPr>
        <w:rPr>
          <w:rFonts w:ascii="Calibri" w:hAnsi="Calibri"/>
          <w:sz w:val="22"/>
        </w:rPr>
      </w:pPr>
      <w:r w:rsidRPr="005141F7">
        <w:rPr>
          <w:rFonts w:ascii="Calibri" w:hAnsi="Calibri"/>
          <w:sz w:val="22"/>
        </w:rPr>
        <w:t>North arrow, scale and date</w:t>
      </w:r>
      <w:r w:rsidR="00F244C1" w:rsidRPr="005141F7">
        <w:rPr>
          <w:rFonts w:ascii="Calibri" w:hAnsi="Calibri"/>
          <w:sz w:val="22"/>
        </w:rPr>
        <w:t>.</w:t>
      </w:r>
    </w:p>
    <w:p w:rsidR="006900B5" w:rsidRPr="005141F7" w:rsidRDefault="006900B5" w:rsidP="00E13A5E">
      <w:pPr>
        <w:pStyle w:val="ListParagraph"/>
        <w:numPr>
          <w:ilvl w:val="0"/>
          <w:numId w:val="4"/>
        </w:numPr>
        <w:rPr>
          <w:rFonts w:ascii="Calibri" w:hAnsi="Calibri"/>
          <w:sz w:val="22"/>
        </w:rPr>
      </w:pPr>
      <w:r w:rsidRPr="005141F7">
        <w:rPr>
          <w:rFonts w:ascii="Calibri" w:hAnsi="Calibri"/>
          <w:sz w:val="22"/>
        </w:rPr>
        <w:t>Proposed name of project</w:t>
      </w:r>
      <w:r w:rsidR="00F244C1" w:rsidRPr="005141F7">
        <w:rPr>
          <w:rFonts w:ascii="Calibri" w:hAnsi="Calibri"/>
          <w:sz w:val="22"/>
        </w:rPr>
        <w:t>.</w:t>
      </w:r>
    </w:p>
    <w:p w:rsidR="006900B5" w:rsidRPr="005141F7" w:rsidRDefault="006900B5" w:rsidP="00E13A5E">
      <w:pPr>
        <w:pStyle w:val="ListParagraph"/>
        <w:numPr>
          <w:ilvl w:val="0"/>
          <w:numId w:val="4"/>
        </w:numPr>
        <w:rPr>
          <w:rFonts w:ascii="Calibri" w:hAnsi="Calibri"/>
          <w:sz w:val="22"/>
        </w:rPr>
      </w:pPr>
      <w:r w:rsidRPr="005141F7">
        <w:rPr>
          <w:rFonts w:ascii="Calibri" w:hAnsi="Calibri"/>
          <w:sz w:val="22"/>
        </w:rPr>
        <w:t>Subject property identified and other landmarks within ¼ mile</w:t>
      </w:r>
      <w:r w:rsidR="00F244C1" w:rsidRPr="005141F7">
        <w:rPr>
          <w:rFonts w:ascii="Calibri" w:hAnsi="Calibri"/>
          <w:sz w:val="22"/>
        </w:rPr>
        <w:t>.</w:t>
      </w:r>
      <w:r w:rsidRPr="005141F7">
        <w:rPr>
          <w:rFonts w:ascii="Calibri" w:hAnsi="Calibri"/>
          <w:sz w:val="22"/>
        </w:rPr>
        <w:br/>
      </w:r>
    </w:p>
    <w:p w:rsidR="006900B5" w:rsidRPr="005141F7" w:rsidRDefault="003723EA" w:rsidP="00E13A5E">
      <w:pPr>
        <w:ind w:left="720" w:hanging="720"/>
        <w:rPr>
          <w:rFonts w:ascii="Calibri" w:hAnsi="Calibri"/>
          <w:b/>
          <w:sz w:val="22"/>
        </w:rPr>
      </w:pPr>
      <w:r w:rsidRPr="005141F7">
        <w:rPr>
          <w:rFonts w:ascii="Calibri" w:hAnsi="Calibri"/>
          <w:b/>
          <w:sz w:val="22"/>
        </w:rPr>
        <w:fldChar w:fldCharType="begin">
          <w:ffData>
            <w:name w:val="Check1"/>
            <w:enabled/>
            <w:calcOnExit w:val="0"/>
            <w:checkBox>
              <w:sizeAuto/>
              <w:default w:val="0"/>
            </w:checkBox>
          </w:ffData>
        </w:fldChar>
      </w:r>
      <w:r w:rsidR="006900B5" w:rsidRPr="005141F7">
        <w:rPr>
          <w:rFonts w:ascii="Calibri" w:hAnsi="Calibri"/>
          <w:b/>
          <w:sz w:val="22"/>
        </w:rPr>
        <w:instrText xml:space="preserve"> FORMCHECKBOX </w:instrText>
      </w:r>
      <w:r>
        <w:rPr>
          <w:rFonts w:ascii="Calibri" w:hAnsi="Calibri"/>
          <w:b/>
          <w:sz w:val="22"/>
        </w:rPr>
      </w:r>
      <w:r>
        <w:rPr>
          <w:rFonts w:ascii="Calibri" w:hAnsi="Calibri"/>
          <w:b/>
          <w:sz w:val="22"/>
        </w:rPr>
        <w:fldChar w:fldCharType="separate"/>
      </w:r>
      <w:r w:rsidRPr="005141F7">
        <w:rPr>
          <w:rFonts w:ascii="Calibri" w:hAnsi="Calibri"/>
          <w:b/>
          <w:sz w:val="22"/>
        </w:rPr>
        <w:fldChar w:fldCharType="end"/>
      </w:r>
      <w:r w:rsidR="006900B5" w:rsidRPr="005141F7">
        <w:rPr>
          <w:rFonts w:ascii="Calibri" w:hAnsi="Calibri"/>
          <w:b/>
          <w:sz w:val="22"/>
        </w:rPr>
        <w:tab/>
        <w:t xml:space="preserve">Site Plan </w:t>
      </w:r>
      <w:r w:rsidR="00821E0B" w:rsidRPr="005141F7">
        <w:rPr>
          <w:rFonts w:ascii="Calibri" w:hAnsi="Calibri"/>
          <w:b/>
          <w:sz w:val="22"/>
        </w:rPr>
        <w:br/>
      </w:r>
    </w:p>
    <w:p w:rsidR="006900B5" w:rsidRPr="005141F7" w:rsidRDefault="006900B5" w:rsidP="00E13A5E">
      <w:pPr>
        <w:ind w:left="720"/>
        <w:rPr>
          <w:rFonts w:ascii="Calibri" w:hAnsi="Calibri"/>
          <w:b/>
          <w:sz w:val="22"/>
        </w:rPr>
      </w:pPr>
      <w:r w:rsidRPr="005141F7">
        <w:rPr>
          <w:rFonts w:ascii="Calibri" w:hAnsi="Calibri"/>
          <w:b/>
          <w:sz w:val="22"/>
        </w:rPr>
        <w:t>Existing conditions:</w:t>
      </w:r>
    </w:p>
    <w:p w:rsidR="006900B5" w:rsidRPr="005141F7" w:rsidRDefault="006900B5" w:rsidP="00E13A5E">
      <w:pPr>
        <w:pStyle w:val="ListParagraph"/>
        <w:numPr>
          <w:ilvl w:val="0"/>
          <w:numId w:val="5"/>
        </w:numPr>
        <w:rPr>
          <w:rFonts w:ascii="Calibri" w:hAnsi="Calibri"/>
          <w:sz w:val="22"/>
        </w:rPr>
      </w:pPr>
      <w:r w:rsidRPr="005141F7">
        <w:rPr>
          <w:rFonts w:ascii="Calibri" w:hAnsi="Calibri"/>
          <w:sz w:val="22"/>
        </w:rPr>
        <w:t>Topography at two-foot contour intervals, or other intervals if not available from a public source</w:t>
      </w:r>
      <w:r w:rsidR="00F244C1" w:rsidRPr="005141F7">
        <w:rPr>
          <w:rFonts w:ascii="Calibri" w:hAnsi="Calibri"/>
          <w:sz w:val="22"/>
        </w:rPr>
        <w:t>.</w:t>
      </w:r>
    </w:p>
    <w:p w:rsidR="006900B5" w:rsidRPr="005141F7" w:rsidRDefault="00F244C1" w:rsidP="00E13A5E">
      <w:pPr>
        <w:pStyle w:val="ListParagraph"/>
        <w:numPr>
          <w:ilvl w:val="0"/>
          <w:numId w:val="5"/>
        </w:numPr>
        <w:rPr>
          <w:rFonts w:ascii="Calibri" w:hAnsi="Calibri"/>
          <w:sz w:val="22"/>
        </w:rPr>
      </w:pPr>
      <w:r w:rsidRPr="005141F7">
        <w:rPr>
          <w:rFonts w:ascii="Calibri" w:hAnsi="Calibri"/>
          <w:sz w:val="22"/>
        </w:rPr>
        <w:t>W</w:t>
      </w:r>
      <w:r w:rsidR="006900B5" w:rsidRPr="005141F7">
        <w:rPr>
          <w:rFonts w:ascii="Calibri" w:hAnsi="Calibri"/>
          <w:sz w:val="22"/>
        </w:rPr>
        <w:t>ater courses</w:t>
      </w:r>
      <w:r w:rsidRPr="005141F7">
        <w:rPr>
          <w:rFonts w:ascii="Calibri" w:hAnsi="Calibri"/>
          <w:sz w:val="22"/>
        </w:rPr>
        <w:t>.</w:t>
      </w:r>
    </w:p>
    <w:p w:rsidR="006900B5" w:rsidRPr="005141F7" w:rsidRDefault="006900B5" w:rsidP="00E13A5E">
      <w:pPr>
        <w:pStyle w:val="ListParagraph"/>
        <w:numPr>
          <w:ilvl w:val="0"/>
          <w:numId w:val="5"/>
        </w:numPr>
        <w:rPr>
          <w:rFonts w:ascii="Calibri" w:hAnsi="Calibri"/>
          <w:sz w:val="22"/>
        </w:rPr>
      </w:pPr>
      <w:r w:rsidRPr="005141F7">
        <w:rPr>
          <w:rFonts w:ascii="Calibri" w:hAnsi="Calibri"/>
          <w:sz w:val="22"/>
        </w:rPr>
        <w:t>FEMA floodplain and floodway</w:t>
      </w:r>
      <w:r w:rsidR="00F244C1" w:rsidRPr="005141F7">
        <w:rPr>
          <w:rFonts w:ascii="Calibri" w:hAnsi="Calibri"/>
          <w:sz w:val="22"/>
        </w:rPr>
        <w:t>.</w:t>
      </w:r>
    </w:p>
    <w:p w:rsidR="006900B5" w:rsidRPr="005141F7" w:rsidRDefault="006900B5" w:rsidP="00E13A5E">
      <w:pPr>
        <w:pStyle w:val="ListParagraph"/>
        <w:numPr>
          <w:ilvl w:val="0"/>
          <w:numId w:val="5"/>
        </w:numPr>
        <w:rPr>
          <w:rFonts w:ascii="Calibri" w:hAnsi="Calibri"/>
          <w:sz w:val="22"/>
        </w:rPr>
      </w:pPr>
      <w:r w:rsidRPr="005141F7">
        <w:rPr>
          <w:rFonts w:ascii="Calibri" w:hAnsi="Calibri"/>
          <w:sz w:val="22"/>
        </w:rPr>
        <w:t>Designated shorelines</w:t>
      </w:r>
      <w:r w:rsidR="00F244C1" w:rsidRPr="005141F7">
        <w:rPr>
          <w:rFonts w:ascii="Calibri" w:hAnsi="Calibri"/>
          <w:sz w:val="22"/>
        </w:rPr>
        <w:t>.</w:t>
      </w:r>
    </w:p>
    <w:p w:rsidR="006900B5" w:rsidRPr="005141F7" w:rsidRDefault="006900B5" w:rsidP="00E13A5E">
      <w:pPr>
        <w:pStyle w:val="ListParagraph"/>
        <w:numPr>
          <w:ilvl w:val="0"/>
          <w:numId w:val="5"/>
        </w:numPr>
        <w:rPr>
          <w:rFonts w:ascii="Calibri" w:hAnsi="Calibri"/>
          <w:sz w:val="22"/>
        </w:rPr>
      </w:pPr>
      <w:r w:rsidRPr="005141F7">
        <w:rPr>
          <w:rFonts w:ascii="Calibri" w:hAnsi="Calibri"/>
          <w:sz w:val="22"/>
        </w:rPr>
        <w:t>Wetland boundaries</w:t>
      </w:r>
      <w:r w:rsidR="00F244C1" w:rsidRPr="005141F7">
        <w:rPr>
          <w:rFonts w:ascii="Calibri" w:hAnsi="Calibri"/>
          <w:sz w:val="22"/>
        </w:rPr>
        <w:t>.</w:t>
      </w:r>
    </w:p>
    <w:p w:rsidR="006900B5" w:rsidRPr="005141F7" w:rsidRDefault="006900B5" w:rsidP="00E13A5E">
      <w:pPr>
        <w:pStyle w:val="ListParagraph"/>
        <w:numPr>
          <w:ilvl w:val="0"/>
          <w:numId w:val="5"/>
        </w:numPr>
        <w:rPr>
          <w:rFonts w:ascii="Calibri" w:hAnsi="Calibri"/>
          <w:sz w:val="22"/>
        </w:rPr>
      </w:pPr>
      <w:r w:rsidRPr="005141F7">
        <w:rPr>
          <w:rFonts w:ascii="Calibri" w:hAnsi="Calibri"/>
          <w:sz w:val="22"/>
        </w:rPr>
        <w:t>Configuration, dimensions and areas of all parcels</w:t>
      </w:r>
      <w:r w:rsidR="00F244C1" w:rsidRPr="005141F7">
        <w:rPr>
          <w:rFonts w:ascii="Calibri" w:hAnsi="Calibri"/>
          <w:sz w:val="22"/>
        </w:rPr>
        <w:t>.</w:t>
      </w:r>
    </w:p>
    <w:p w:rsidR="006900B5" w:rsidRPr="005141F7" w:rsidRDefault="006900B5" w:rsidP="00E13A5E">
      <w:pPr>
        <w:pStyle w:val="ListParagraph"/>
        <w:numPr>
          <w:ilvl w:val="0"/>
          <w:numId w:val="5"/>
        </w:numPr>
        <w:rPr>
          <w:rFonts w:ascii="Calibri" w:hAnsi="Calibri"/>
          <w:sz w:val="22"/>
        </w:rPr>
      </w:pPr>
      <w:r w:rsidRPr="005141F7">
        <w:rPr>
          <w:rFonts w:ascii="Calibri" w:hAnsi="Calibri"/>
          <w:sz w:val="22"/>
        </w:rPr>
        <w:t>Location, dimensions and use of all buildings on site</w:t>
      </w:r>
      <w:r w:rsidR="00F244C1" w:rsidRPr="005141F7">
        <w:rPr>
          <w:rFonts w:ascii="Calibri" w:hAnsi="Calibri"/>
          <w:sz w:val="22"/>
        </w:rPr>
        <w:t>.</w:t>
      </w:r>
    </w:p>
    <w:p w:rsidR="006900B5" w:rsidRPr="005141F7" w:rsidRDefault="006900B5" w:rsidP="00E13A5E">
      <w:pPr>
        <w:pStyle w:val="ListParagraph"/>
        <w:numPr>
          <w:ilvl w:val="0"/>
          <w:numId w:val="5"/>
        </w:numPr>
        <w:rPr>
          <w:rFonts w:ascii="Calibri" w:hAnsi="Calibri"/>
          <w:sz w:val="22"/>
        </w:rPr>
      </w:pPr>
      <w:r w:rsidRPr="005141F7">
        <w:rPr>
          <w:rFonts w:ascii="Calibri" w:hAnsi="Calibri"/>
          <w:sz w:val="22"/>
        </w:rPr>
        <w:t>Location, dimensions and use of all easements</w:t>
      </w:r>
      <w:r w:rsidR="00F244C1" w:rsidRPr="005141F7">
        <w:rPr>
          <w:rFonts w:ascii="Calibri" w:hAnsi="Calibri"/>
          <w:sz w:val="22"/>
        </w:rPr>
        <w:t>.</w:t>
      </w:r>
    </w:p>
    <w:p w:rsidR="006900B5" w:rsidRPr="005141F7" w:rsidRDefault="006900B5" w:rsidP="00E13A5E">
      <w:pPr>
        <w:pStyle w:val="ListParagraph"/>
        <w:numPr>
          <w:ilvl w:val="0"/>
          <w:numId w:val="5"/>
        </w:numPr>
        <w:rPr>
          <w:rFonts w:ascii="Calibri" w:hAnsi="Calibri"/>
          <w:sz w:val="22"/>
        </w:rPr>
      </w:pPr>
      <w:r w:rsidRPr="005141F7">
        <w:rPr>
          <w:rFonts w:ascii="Calibri" w:hAnsi="Calibri"/>
          <w:sz w:val="22"/>
        </w:rPr>
        <w:t>Name, location and width of all adjacent rights-of-way</w:t>
      </w:r>
      <w:r w:rsidR="00F244C1" w:rsidRPr="005141F7">
        <w:rPr>
          <w:rFonts w:ascii="Calibri" w:hAnsi="Calibri"/>
          <w:sz w:val="22"/>
        </w:rPr>
        <w:t>.</w:t>
      </w:r>
    </w:p>
    <w:p w:rsidR="006900B5" w:rsidRPr="005141F7" w:rsidRDefault="006900B5" w:rsidP="00E13A5E">
      <w:pPr>
        <w:pStyle w:val="ListParagraph"/>
        <w:numPr>
          <w:ilvl w:val="0"/>
          <w:numId w:val="5"/>
        </w:numPr>
        <w:rPr>
          <w:rFonts w:ascii="Calibri" w:hAnsi="Calibri"/>
          <w:sz w:val="22"/>
        </w:rPr>
      </w:pPr>
      <w:r w:rsidRPr="005141F7">
        <w:rPr>
          <w:rFonts w:ascii="Calibri" w:hAnsi="Calibri"/>
          <w:sz w:val="22"/>
        </w:rPr>
        <w:t>Location of existing on-site driveways, those across the street and on adjacent properties</w:t>
      </w:r>
      <w:r w:rsidR="00F244C1" w:rsidRPr="005141F7">
        <w:rPr>
          <w:rFonts w:ascii="Calibri" w:hAnsi="Calibri"/>
          <w:sz w:val="22"/>
        </w:rPr>
        <w:t>.</w:t>
      </w:r>
    </w:p>
    <w:p w:rsidR="006900B5" w:rsidRPr="005141F7" w:rsidRDefault="006900B5" w:rsidP="00E13A5E">
      <w:pPr>
        <w:pStyle w:val="ListParagraph"/>
        <w:numPr>
          <w:ilvl w:val="0"/>
          <w:numId w:val="5"/>
        </w:numPr>
        <w:rPr>
          <w:rFonts w:ascii="Calibri" w:hAnsi="Calibri"/>
          <w:sz w:val="22"/>
        </w:rPr>
      </w:pPr>
      <w:r w:rsidRPr="005141F7">
        <w:rPr>
          <w:rFonts w:ascii="Calibri" w:hAnsi="Calibri"/>
          <w:sz w:val="22"/>
        </w:rPr>
        <w:t>Location of fire hydrant</w:t>
      </w:r>
      <w:r w:rsidR="00B502E3" w:rsidRPr="005141F7">
        <w:rPr>
          <w:rFonts w:ascii="Calibri" w:hAnsi="Calibri"/>
          <w:sz w:val="22"/>
        </w:rPr>
        <w:t xml:space="preserve"> nearest the subject property</w:t>
      </w:r>
      <w:r w:rsidR="00F244C1" w:rsidRPr="005141F7">
        <w:rPr>
          <w:rFonts w:ascii="Calibri" w:hAnsi="Calibri"/>
          <w:sz w:val="22"/>
        </w:rPr>
        <w:t>.</w:t>
      </w:r>
      <w:r w:rsidR="00742D45" w:rsidRPr="005141F7">
        <w:rPr>
          <w:rFonts w:ascii="Calibri" w:hAnsi="Calibri"/>
          <w:sz w:val="22"/>
        </w:rPr>
        <w:br/>
      </w:r>
    </w:p>
    <w:p w:rsidR="006900B5" w:rsidRPr="005141F7" w:rsidRDefault="006900B5" w:rsidP="00E13A5E">
      <w:pPr>
        <w:ind w:left="720"/>
        <w:rPr>
          <w:rFonts w:ascii="Calibri" w:hAnsi="Calibri"/>
          <w:b/>
          <w:sz w:val="22"/>
        </w:rPr>
      </w:pPr>
      <w:r w:rsidRPr="005141F7">
        <w:rPr>
          <w:rFonts w:ascii="Calibri" w:hAnsi="Calibri"/>
          <w:b/>
          <w:sz w:val="22"/>
        </w:rPr>
        <w:t>Proposed improvements:</w:t>
      </w:r>
    </w:p>
    <w:p w:rsidR="006900B5" w:rsidRPr="005141F7" w:rsidRDefault="006900B5" w:rsidP="00E13A5E">
      <w:pPr>
        <w:pStyle w:val="ListParagraph"/>
        <w:numPr>
          <w:ilvl w:val="0"/>
          <w:numId w:val="5"/>
        </w:numPr>
        <w:rPr>
          <w:rFonts w:ascii="Calibri" w:hAnsi="Calibri"/>
          <w:sz w:val="22"/>
        </w:rPr>
      </w:pPr>
      <w:r w:rsidRPr="005141F7">
        <w:rPr>
          <w:rFonts w:ascii="Calibri" w:hAnsi="Calibri"/>
          <w:sz w:val="22"/>
        </w:rPr>
        <w:t>Configuration and dimensions of project boundaries, including open space, drainage tracts and easements</w:t>
      </w:r>
      <w:r w:rsidR="00F244C1" w:rsidRPr="005141F7">
        <w:rPr>
          <w:rFonts w:ascii="Calibri" w:hAnsi="Calibri"/>
          <w:sz w:val="22"/>
        </w:rPr>
        <w:t>.</w:t>
      </w:r>
    </w:p>
    <w:p w:rsidR="006900B5" w:rsidRPr="005141F7" w:rsidRDefault="006900B5" w:rsidP="00E13A5E">
      <w:pPr>
        <w:pStyle w:val="ListParagraph"/>
        <w:numPr>
          <w:ilvl w:val="0"/>
          <w:numId w:val="5"/>
        </w:numPr>
        <w:rPr>
          <w:rFonts w:ascii="Calibri" w:hAnsi="Calibri"/>
          <w:sz w:val="22"/>
        </w:rPr>
      </w:pPr>
      <w:r w:rsidRPr="005141F7">
        <w:rPr>
          <w:rFonts w:ascii="Calibri" w:hAnsi="Calibri"/>
          <w:sz w:val="22"/>
        </w:rPr>
        <w:t>Location (distance to property line) dimensions, floor area and proposed use of all existing buildings to remain and the same information for all proposed buildings</w:t>
      </w:r>
      <w:r w:rsidR="00F244C1" w:rsidRPr="005141F7">
        <w:rPr>
          <w:rFonts w:ascii="Calibri" w:hAnsi="Calibri"/>
          <w:sz w:val="22"/>
        </w:rPr>
        <w:t>.</w:t>
      </w:r>
    </w:p>
    <w:p w:rsidR="006900B5" w:rsidRPr="005141F7" w:rsidRDefault="006900B5" w:rsidP="00E13A5E">
      <w:pPr>
        <w:pStyle w:val="ListParagraph"/>
        <w:numPr>
          <w:ilvl w:val="0"/>
          <w:numId w:val="5"/>
        </w:numPr>
        <w:rPr>
          <w:rFonts w:ascii="Calibri" w:hAnsi="Calibri"/>
          <w:sz w:val="22"/>
        </w:rPr>
      </w:pPr>
      <w:r w:rsidRPr="005141F7">
        <w:rPr>
          <w:rFonts w:ascii="Calibri" w:hAnsi="Calibri"/>
          <w:sz w:val="22"/>
        </w:rPr>
        <w:t>Location and width of all driveways</w:t>
      </w:r>
      <w:r w:rsidR="00F244C1" w:rsidRPr="005141F7">
        <w:rPr>
          <w:rFonts w:ascii="Calibri" w:hAnsi="Calibri"/>
          <w:sz w:val="22"/>
        </w:rPr>
        <w:t>.</w:t>
      </w:r>
    </w:p>
    <w:p w:rsidR="006900B5" w:rsidRPr="005141F7" w:rsidRDefault="006900B5" w:rsidP="00DC783C">
      <w:pPr>
        <w:pStyle w:val="ListParagraph"/>
        <w:numPr>
          <w:ilvl w:val="0"/>
          <w:numId w:val="5"/>
        </w:numPr>
        <w:spacing w:line="290" w:lineRule="exact"/>
        <w:rPr>
          <w:rFonts w:ascii="Calibri" w:hAnsi="Calibri"/>
          <w:sz w:val="22"/>
        </w:rPr>
      </w:pPr>
      <w:r w:rsidRPr="005141F7">
        <w:rPr>
          <w:rFonts w:ascii="Calibri" w:hAnsi="Calibri"/>
          <w:sz w:val="22"/>
        </w:rPr>
        <w:lastRenderedPageBreak/>
        <w:t>Location and width of all proposed rights-of-way</w:t>
      </w:r>
      <w:r w:rsidR="00F244C1" w:rsidRPr="005141F7">
        <w:rPr>
          <w:rFonts w:ascii="Calibri" w:hAnsi="Calibri"/>
          <w:sz w:val="22"/>
        </w:rPr>
        <w:t>.</w:t>
      </w:r>
    </w:p>
    <w:p w:rsidR="006900B5" w:rsidRPr="005141F7" w:rsidRDefault="00D034D0" w:rsidP="00DC783C">
      <w:pPr>
        <w:pStyle w:val="ListParagraph"/>
        <w:numPr>
          <w:ilvl w:val="0"/>
          <w:numId w:val="5"/>
        </w:numPr>
        <w:spacing w:line="290" w:lineRule="exact"/>
        <w:rPr>
          <w:rFonts w:ascii="Calibri" w:hAnsi="Calibri"/>
          <w:sz w:val="22"/>
        </w:rPr>
      </w:pPr>
      <w:r w:rsidRPr="005141F7">
        <w:rPr>
          <w:rFonts w:ascii="Calibri" w:hAnsi="Calibri"/>
          <w:sz w:val="22"/>
        </w:rPr>
        <w:t>Location of p</w:t>
      </w:r>
      <w:r w:rsidR="006900B5" w:rsidRPr="005141F7">
        <w:rPr>
          <w:rFonts w:ascii="Calibri" w:hAnsi="Calibri"/>
          <w:sz w:val="22"/>
        </w:rPr>
        <w:t>edestrian and transit facilities</w:t>
      </w:r>
      <w:r w:rsidR="00F244C1" w:rsidRPr="005141F7">
        <w:rPr>
          <w:rFonts w:ascii="Calibri" w:hAnsi="Calibri"/>
          <w:sz w:val="22"/>
        </w:rPr>
        <w:t>.</w:t>
      </w:r>
    </w:p>
    <w:p w:rsidR="006900B5" w:rsidRPr="005141F7" w:rsidRDefault="006900B5" w:rsidP="00DC783C">
      <w:pPr>
        <w:pStyle w:val="ListParagraph"/>
        <w:numPr>
          <w:ilvl w:val="0"/>
          <w:numId w:val="5"/>
        </w:numPr>
        <w:spacing w:line="290" w:lineRule="exact"/>
        <w:rPr>
          <w:rFonts w:ascii="Calibri" w:hAnsi="Calibri"/>
          <w:sz w:val="22"/>
        </w:rPr>
      </w:pPr>
      <w:r w:rsidRPr="005141F7">
        <w:rPr>
          <w:rFonts w:ascii="Calibri" w:hAnsi="Calibri"/>
          <w:sz w:val="22"/>
        </w:rPr>
        <w:t>Location and design of all off-street parking and loading areas</w:t>
      </w:r>
      <w:r w:rsidR="00F244C1" w:rsidRPr="005141F7">
        <w:rPr>
          <w:rFonts w:ascii="Calibri" w:hAnsi="Calibri"/>
          <w:sz w:val="22"/>
        </w:rPr>
        <w:t>.</w:t>
      </w:r>
    </w:p>
    <w:p w:rsidR="00DC783C" w:rsidRPr="005141F7" w:rsidRDefault="006900B5" w:rsidP="00DC783C">
      <w:pPr>
        <w:pStyle w:val="ListParagraph"/>
        <w:numPr>
          <w:ilvl w:val="0"/>
          <w:numId w:val="5"/>
        </w:numPr>
        <w:spacing w:line="290" w:lineRule="exact"/>
        <w:rPr>
          <w:rFonts w:ascii="Calibri" w:hAnsi="Calibri"/>
          <w:sz w:val="22"/>
        </w:rPr>
      </w:pPr>
      <w:r w:rsidRPr="005141F7">
        <w:rPr>
          <w:rFonts w:ascii="Calibri" w:hAnsi="Calibri"/>
          <w:sz w:val="22"/>
        </w:rPr>
        <w:t>Location of landscaped areas showing the variety and size of plants and method of maintenance</w:t>
      </w:r>
      <w:r w:rsidR="00F244C1" w:rsidRPr="005141F7">
        <w:rPr>
          <w:rFonts w:ascii="Calibri" w:hAnsi="Calibri"/>
          <w:sz w:val="22"/>
        </w:rPr>
        <w:t>.</w:t>
      </w:r>
    </w:p>
    <w:p w:rsidR="006900B5" w:rsidRPr="005141F7" w:rsidRDefault="006900B5" w:rsidP="00DC783C">
      <w:pPr>
        <w:pStyle w:val="ListParagraph"/>
        <w:numPr>
          <w:ilvl w:val="0"/>
          <w:numId w:val="5"/>
        </w:numPr>
        <w:spacing w:line="290" w:lineRule="exact"/>
        <w:rPr>
          <w:rFonts w:ascii="Calibri" w:hAnsi="Calibri"/>
          <w:sz w:val="22"/>
        </w:rPr>
      </w:pPr>
      <w:r w:rsidRPr="005141F7">
        <w:rPr>
          <w:rFonts w:ascii="Calibri" w:hAnsi="Calibri"/>
          <w:sz w:val="22"/>
        </w:rPr>
        <w:t>Location, size and height of all signs</w:t>
      </w:r>
      <w:r w:rsidR="00F244C1" w:rsidRPr="005141F7">
        <w:rPr>
          <w:rFonts w:ascii="Calibri" w:hAnsi="Calibri"/>
          <w:sz w:val="22"/>
        </w:rPr>
        <w:t>.</w:t>
      </w:r>
      <w:r w:rsidR="004E7919" w:rsidRPr="005141F7">
        <w:rPr>
          <w:rFonts w:ascii="Calibri" w:hAnsi="Calibri"/>
          <w:sz w:val="22"/>
        </w:rPr>
        <w:br/>
      </w:r>
    </w:p>
    <w:p w:rsidR="006900B5" w:rsidRPr="005141F7" w:rsidRDefault="003723EA" w:rsidP="00DC783C">
      <w:pPr>
        <w:spacing w:line="290" w:lineRule="exact"/>
        <w:rPr>
          <w:rFonts w:ascii="Calibri" w:hAnsi="Calibri"/>
          <w:sz w:val="22"/>
        </w:rPr>
      </w:pPr>
      <w:r w:rsidRPr="005141F7">
        <w:rPr>
          <w:rFonts w:ascii="Calibri" w:hAnsi="Calibri"/>
          <w:sz w:val="22"/>
        </w:rPr>
        <w:fldChar w:fldCharType="begin">
          <w:ffData>
            <w:name w:val="Check1"/>
            <w:enabled/>
            <w:calcOnExit w:val="0"/>
            <w:checkBox>
              <w:sizeAuto/>
              <w:default w:val="0"/>
            </w:checkBox>
          </w:ffData>
        </w:fldChar>
      </w:r>
      <w:r w:rsidR="00F244C1" w:rsidRPr="005141F7">
        <w:rPr>
          <w:rFonts w:ascii="Calibri" w:hAnsi="Calibri"/>
          <w:sz w:val="22"/>
        </w:rPr>
        <w:instrText xml:space="preserve"> FORMCHECKBOX </w:instrText>
      </w:r>
      <w:r>
        <w:rPr>
          <w:rFonts w:ascii="Calibri" w:hAnsi="Calibri"/>
          <w:sz w:val="22"/>
        </w:rPr>
      </w:r>
      <w:r>
        <w:rPr>
          <w:rFonts w:ascii="Calibri" w:hAnsi="Calibri"/>
          <w:sz w:val="22"/>
        </w:rPr>
        <w:fldChar w:fldCharType="separate"/>
      </w:r>
      <w:r w:rsidRPr="005141F7">
        <w:rPr>
          <w:rFonts w:ascii="Calibri" w:hAnsi="Calibri"/>
          <w:sz w:val="22"/>
        </w:rPr>
        <w:fldChar w:fldCharType="end"/>
      </w:r>
      <w:r w:rsidR="00F244C1" w:rsidRPr="005141F7">
        <w:rPr>
          <w:rFonts w:ascii="Calibri" w:hAnsi="Calibri"/>
          <w:sz w:val="22"/>
        </w:rPr>
        <w:tab/>
      </w:r>
      <w:r w:rsidR="006900B5" w:rsidRPr="005141F7">
        <w:rPr>
          <w:rFonts w:ascii="Calibri" w:hAnsi="Calibri"/>
          <w:b/>
          <w:sz w:val="22"/>
        </w:rPr>
        <w:t>Narrative</w:t>
      </w:r>
    </w:p>
    <w:p w:rsidR="006900B5" w:rsidRPr="005141F7" w:rsidRDefault="006900B5" w:rsidP="00DC783C">
      <w:pPr>
        <w:pStyle w:val="ListParagraph"/>
        <w:numPr>
          <w:ilvl w:val="0"/>
          <w:numId w:val="10"/>
        </w:numPr>
        <w:spacing w:line="290" w:lineRule="exact"/>
        <w:ind w:left="1080"/>
        <w:rPr>
          <w:rFonts w:ascii="Calibri" w:hAnsi="Calibri"/>
          <w:sz w:val="22"/>
        </w:rPr>
      </w:pPr>
      <w:r w:rsidRPr="005141F7">
        <w:rPr>
          <w:rFonts w:ascii="Calibri" w:hAnsi="Calibri"/>
          <w:sz w:val="22"/>
        </w:rPr>
        <w:t>How the proposed use in the proposed location will not be detrimental to other uses legal existing or permitted outright in the zoning district.</w:t>
      </w:r>
    </w:p>
    <w:p w:rsidR="006900B5" w:rsidRPr="005141F7" w:rsidRDefault="006900B5" w:rsidP="00DC783C">
      <w:pPr>
        <w:pStyle w:val="ListParagraph"/>
        <w:numPr>
          <w:ilvl w:val="0"/>
          <w:numId w:val="10"/>
        </w:numPr>
        <w:spacing w:line="290" w:lineRule="exact"/>
        <w:ind w:left="1080"/>
        <w:rPr>
          <w:rFonts w:ascii="Calibri" w:hAnsi="Calibri"/>
          <w:sz w:val="22"/>
        </w:rPr>
      </w:pPr>
      <w:r w:rsidRPr="005141F7">
        <w:rPr>
          <w:rFonts w:ascii="Calibri" w:hAnsi="Calibri"/>
          <w:sz w:val="22"/>
        </w:rPr>
        <w:t>How the size of the site is adequate for the use.</w:t>
      </w:r>
    </w:p>
    <w:p w:rsidR="006900B5" w:rsidRPr="005141F7" w:rsidRDefault="006900B5" w:rsidP="00DC783C">
      <w:pPr>
        <w:pStyle w:val="ListParagraph"/>
        <w:numPr>
          <w:ilvl w:val="0"/>
          <w:numId w:val="10"/>
        </w:numPr>
        <w:spacing w:line="290" w:lineRule="exact"/>
        <w:ind w:left="1080"/>
        <w:rPr>
          <w:rFonts w:ascii="Calibri" w:hAnsi="Calibri"/>
          <w:sz w:val="22"/>
        </w:rPr>
      </w:pPr>
      <w:r w:rsidRPr="005141F7">
        <w:rPr>
          <w:rFonts w:ascii="Calibri" w:hAnsi="Calibri"/>
          <w:sz w:val="22"/>
        </w:rPr>
        <w:t>How traffic generated by the proposed use will not unduly burden the traffic circulation system in the vicinity.</w:t>
      </w:r>
    </w:p>
    <w:p w:rsidR="006900B5" w:rsidRPr="005141F7" w:rsidRDefault="006900B5" w:rsidP="00DC783C">
      <w:pPr>
        <w:pStyle w:val="ListParagraph"/>
        <w:numPr>
          <w:ilvl w:val="0"/>
          <w:numId w:val="10"/>
        </w:numPr>
        <w:spacing w:line="290" w:lineRule="exact"/>
        <w:ind w:left="1080"/>
        <w:rPr>
          <w:rFonts w:ascii="Calibri" w:hAnsi="Calibri"/>
          <w:sz w:val="22"/>
        </w:rPr>
      </w:pPr>
      <w:r w:rsidRPr="005141F7">
        <w:rPr>
          <w:rFonts w:ascii="Calibri" w:hAnsi="Calibri"/>
          <w:sz w:val="22"/>
        </w:rPr>
        <w:t>How the other performance characteristics of the proposed use are compatible with those of other uses in the neighborhood or vicinity.</w:t>
      </w:r>
    </w:p>
    <w:p w:rsidR="006900B5" w:rsidRPr="005141F7" w:rsidRDefault="006900B5" w:rsidP="00DC783C">
      <w:pPr>
        <w:pStyle w:val="ListParagraph"/>
        <w:numPr>
          <w:ilvl w:val="0"/>
          <w:numId w:val="10"/>
        </w:numPr>
        <w:spacing w:line="290" w:lineRule="exact"/>
        <w:ind w:left="1080"/>
        <w:rPr>
          <w:rFonts w:ascii="Calibri" w:hAnsi="Calibri"/>
          <w:sz w:val="22"/>
        </w:rPr>
      </w:pPr>
      <w:r w:rsidRPr="005141F7">
        <w:rPr>
          <w:rFonts w:ascii="Calibri" w:hAnsi="Calibri"/>
          <w:sz w:val="22"/>
        </w:rPr>
        <w:t>How adequate buffering devices such as fencing, landscaping or topographic characteristics protect adjacent properties from adverse effects of the proposed use, including adverse visual or auditory effects.</w:t>
      </w:r>
    </w:p>
    <w:p w:rsidR="006900B5" w:rsidRPr="005141F7" w:rsidRDefault="006900B5" w:rsidP="00DC783C">
      <w:pPr>
        <w:pStyle w:val="ListParagraph"/>
        <w:numPr>
          <w:ilvl w:val="0"/>
          <w:numId w:val="10"/>
        </w:numPr>
        <w:spacing w:line="290" w:lineRule="exact"/>
        <w:ind w:left="1080"/>
        <w:rPr>
          <w:rFonts w:ascii="Calibri" w:hAnsi="Calibri"/>
          <w:sz w:val="22"/>
        </w:rPr>
      </w:pPr>
      <w:r w:rsidRPr="005141F7">
        <w:rPr>
          <w:rFonts w:ascii="Calibri" w:hAnsi="Calibri"/>
          <w:sz w:val="22"/>
        </w:rPr>
        <w:t>How the other uses in the vicinity of the subject property are such as to permit the proposed use to function effectively.</w:t>
      </w:r>
    </w:p>
    <w:p w:rsidR="006900B5" w:rsidRPr="005141F7" w:rsidRDefault="006900B5" w:rsidP="00DC783C">
      <w:pPr>
        <w:pStyle w:val="ListParagraph"/>
        <w:numPr>
          <w:ilvl w:val="0"/>
          <w:numId w:val="10"/>
        </w:numPr>
        <w:spacing w:line="290" w:lineRule="exact"/>
        <w:ind w:left="1080"/>
        <w:rPr>
          <w:rFonts w:ascii="Calibri" w:hAnsi="Calibri"/>
          <w:sz w:val="22"/>
        </w:rPr>
      </w:pPr>
      <w:r w:rsidRPr="005141F7">
        <w:rPr>
          <w:rFonts w:ascii="Calibri" w:hAnsi="Calibri"/>
          <w:sz w:val="22"/>
        </w:rPr>
        <w:t>How the proposed use complies with the performance standards, parking requirements and other applicable provisions of Municipal Code Title 15.</w:t>
      </w:r>
      <w:r w:rsidR="00F244C1" w:rsidRPr="005141F7">
        <w:rPr>
          <w:rFonts w:ascii="Calibri" w:hAnsi="Calibri"/>
          <w:sz w:val="22"/>
        </w:rPr>
        <w:br/>
      </w:r>
    </w:p>
    <w:p w:rsidR="006900B5" w:rsidRPr="005141F7" w:rsidRDefault="003723EA" w:rsidP="00DC783C">
      <w:pPr>
        <w:spacing w:line="290" w:lineRule="exact"/>
        <w:ind w:left="720" w:hanging="720"/>
        <w:rPr>
          <w:rFonts w:ascii="Calibri" w:hAnsi="Calibri"/>
          <w:b/>
          <w:sz w:val="22"/>
        </w:rPr>
      </w:pPr>
      <w:r w:rsidRPr="005141F7">
        <w:rPr>
          <w:rFonts w:ascii="Calibri" w:hAnsi="Calibri"/>
          <w:b/>
          <w:sz w:val="22"/>
        </w:rPr>
        <w:fldChar w:fldCharType="begin">
          <w:ffData>
            <w:name w:val="Check1"/>
            <w:enabled/>
            <w:calcOnExit w:val="0"/>
            <w:checkBox>
              <w:sizeAuto/>
              <w:default w:val="0"/>
            </w:checkBox>
          </w:ffData>
        </w:fldChar>
      </w:r>
      <w:r w:rsidR="00F244C1" w:rsidRPr="005141F7">
        <w:rPr>
          <w:rFonts w:ascii="Calibri" w:hAnsi="Calibri"/>
          <w:b/>
          <w:sz w:val="22"/>
        </w:rPr>
        <w:instrText xml:space="preserve"> FORMCHECKBOX </w:instrText>
      </w:r>
      <w:r>
        <w:rPr>
          <w:rFonts w:ascii="Calibri" w:hAnsi="Calibri"/>
          <w:b/>
          <w:sz w:val="22"/>
        </w:rPr>
      </w:r>
      <w:r>
        <w:rPr>
          <w:rFonts w:ascii="Calibri" w:hAnsi="Calibri"/>
          <w:b/>
          <w:sz w:val="22"/>
        </w:rPr>
        <w:fldChar w:fldCharType="separate"/>
      </w:r>
      <w:r w:rsidRPr="005141F7">
        <w:rPr>
          <w:rFonts w:ascii="Calibri" w:hAnsi="Calibri"/>
          <w:b/>
          <w:sz w:val="22"/>
        </w:rPr>
        <w:fldChar w:fldCharType="end"/>
      </w:r>
      <w:r w:rsidR="00F244C1" w:rsidRPr="005141F7">
        <w:rPr>
          <w:rFonts w:ascii="Calibri" w:hAnsi="Calibri"/>
          <w:b/>
          <w:sz w:val="22"/>
        </w:rPr>
        <w:tab/>
      </w:r>
      <w:r w:rsidR="006900B5" w:rsidRPr="005141F7">
        <w:rPr>
          <w:rFonts w:ascii="Calibri" w:hAnsi="Calibri"/>
          <w:b/>
          <w:sz w:val="22"/>
        </w:rPr>
        <w:t>SEPA Environmental Checklist, if project is not exempt from SEPA</w:t>
      </w:r>
      <w:r w:rsidR="00D6623C">
        <w:rPr>
          <w:rFonts w:ascii="Calibri" w:hAnsi="Calibri"/>
          <w:b/>
          <w:sz w:val="22"/>
        </w:rPr>
        <w:t xml:space="preserve"> </w:t>
      </w:r>
      <w:r w:rsidR="00D6623C" w:rsidRPr="00D6623C">
        <w:rPr>
          <w:rFonts w:ascii="Calibri" w:hAnsi="Calibri"/>
          <w:b/>
          <w:i/>
          <w:sz w:val="22"/>
        </w:rPr>
        <w:t>(see 15.50-010C)</w:t>
      </w:r>
      <w:r w:rsidR="00D6623C">
        <w:rPr>
          <w:rFonts w:ascii="Calibri" w:hAnsi="Calibri"/>
          <w:b/>
          <w:sz w:val="22"/>
        </w:rPr>
        <w:t>.</w:t>
      </w:r>
      <w:r w:rsidR="00F244C1" w:rsidRPr="005141F7">
        <w:rPr>
          <w:rFonts w:ascii="Calibri" w:hAnsi="Calibri"/>
          <w:b/>
          <w:sz w:val="22"/>
        </w:rPr>
        <w:br/>
      </w:r>
    </w:p>
    <w:p w:rsidR="00821E0B" w:rsidRPr="005141F7" w:rsidRDefault="003723EA" w:rsidP="00DC783C">
      <w:pPr>
        <w:spacing w:line="290" w:lineRule="exact"/>
        <w:ind w:left="720" w:hanging="720"/>
        <w:rPr>
          <w:rFonts w:ascii="Calibri" w:hAnsi="Calibri"/>
          <w:b/>
          <w:sz w:val="22"/>
        </w:rPr>
        <w:sectPr w:rsidR="00821E0B" w:rsidRPr="005141F7" w:rsidSect="005141F7">
          <w:type w:val="continuous"/>
          <w:pgSz w:w="12240" w:h="15840" w:code="1"/>
          <w:pgMar w:top="907" w:right="907" w:bottom="432" w:left="907" w:header="720" w:footer="720" w:gutter="0"/>
          <w:cols w:num="2" w:sep="1" w:space="720" w:equalWidth="0">
            <w:col w:w="4853" w:space="720"/>
            <w:col w:w="4853"/>
          </w:cols>
          <w:docGrid w:linePitch="360"/>
        </w:sectPr>
      </w:pPr>
      <w:r w:rsidRPr="005141F7">
        <w:rPr>
          <w:rFonts w:ascii="Calibri" w:hAnsi="Calibri"/>
          <w:sz w:val="22"/>
        </w:rPr>
        <w:fldChar w:fldCharType="begin">
          <w:ffData>
            <w:name w:val="Check1"/>
            <w:enabled/>
            <w:calcOnExit w:val="0"/>
            <w:checkBox>
              <w:sizeAuto/>
              <w:default w:val="0"/>
            </w:checkBox>
          </w:ffData>
        </w:fldChar>
      </w:r>
      <w:r w:rsidR="00F244C1" w:rsidRPr="005141F7">
        <w:rPr>
          <w:rFonts w:ascii="Calibri" w:hAnsi="Calibri"/>
          <w:sz w:val="22"/>
        </w:rPr>
        <w:instrText xml:space="preserve"> FORMCHECKBOX </w:instrText>
      </w:r>
      <w:r>
        <w:rPr>
          <w:rFonts w:ascii="Calibri" w:hAnsi="Calibri"/>
          <w:sz w:val="22"/>
        </w:rPr>
      </w:r>
      <w:r>
        <w:rPr>
          <w:rFonts w:ascii="Calibri" w:hAnsi="Calibri"/>
          <w:sz w:val="22"/>
        </w:rPr>
        <w:fldChar w:fldCharType="separate"/>
      </w:r>
      <w:r w:rsidRPr="005141F7">
        <w:rPr>
          <w:rFonts w:ascii="Calibri" w:hAnsi="Calibri"/>
          <w:sz w:val="22"/>
        </w:rPr>
        <w:fldChar w:fldCharType="end"/>
      </w:r>
      <w:r w:rsidR="00F244C1" w:rsidRPr="005141F7">
        <w:rPr>
          <w:rFonts w:ascii="Calibri" w:hAnsi="Calibri"/>
          <w:sz w:val="22"/>
        </w:rPr>
        <w:tab/>
      </w:r>
      <w:r w:rsidR="006900B5" w:rsidRPr="005141F7">
        <w:rPr>
          <w:rFonts w:ascii="Calibri" w:hAnsi="Calibri"/>
          <w:b/>
          <w:sz w:val="22"/>
        </w:rPr>
        <w:t>Application fee</w:t>
      </w:r>
      <w:r w:rsidR="00B502E3" w:rsidRPr="005141F7">
        <w:rPr>
          <w:rFonts w:ascii="Calibri" w:hAnsi="Calibri"/>
          <w:b/>
          <w:sz w:val="22"/>
        </w:rPr>
        <w:t>s</w:t>
      </w:r>
      <w:r w:rsidR="006900B5" w:rsidRPr="005141F7">
        <w:rPr>
          <w:rFonts w:ascii="Calibri" w:hAnsi="Calibri"/>
          <w:b/>
          <w:sz w:val="22"/>
        </w:rPr>
        <w:t xml:space="preserve"> </w:t>
      </w:r>
      <w:r w:rsidR="00F72DB1" w:rsidRPr="005141F7">
        <w:rPr>
          <w:rFonts w:ascii="Calibri" w:hAnsi="Calibri"/>
          <w:b/>
          <w:i/>
          <w:sz w:val="22"/>
        </w:rPr>
        <w:t>(see Ilwaco Fee Schedul</w:t>
      </w:r>
      <w:r w:rsidR="00E13A5E" w:rsidRPr="005141F7">
        <w:rPr>
          <w:rFonts w:ascii="Calibri" w:hAnsi="Calibri"/>
          <w:b/>
          <w:i/>
          <w:sz w:val="22"/>
        </w:rPr>
        <w:t>e</w:t>
      </w:r>
      <w:r w:rsidR="00D97C3B">
        <w:rPr>
          <w:rFonts w:ascii="Calibri" w:hAnsi="Calibri"/>
          <w:b/>
          <w:i/>
          <w:sz w:val="22"/>
        </w:rPr>
        <w:t>)</w:t>
      </w:r>
    </w:p>
    <w:p w:rsidR="005141F7" w:rsidRDefault="005141F7" w:rsidP="00E13A5E">
      <w:pPr>
        <w:rPr>
          <w:rFonts w:ascii="Calibri" w:hAnsi="Calibri"/>
          <w:szCs w:val="24"/>
        </w:rPr>
        <w:sectPr w:rsidR="005141F7" w:rsidSect="00DC783C">
          <w:type w:val="continuous"/>
          <w:pgSz w:w="12240" w:h="15840" w:code="1"/>
          <w:pgMar w:top="900" w:right="900" w:bottom="432" w:left="900" w:header="720" w:footer="720" w:gutter="0"/>
          <w:cols w:sep="1" w:space="720"/>
          <w:docGrid w:linePitch="360"/>
        </w:sectPr>
      </w:pPr>
    </w:p>
    <w:p w:rsidR="006B1966" w:rsidRPr="00E13A5E" w:rsidRDefault="006B1966" w:rsidP="00E13A5E">
      <w:pPr>
        <w:rPr>
          <w:rFonts w:ascii="Calibri" w:hAnsi="Calibri"/>
          <w:szCs w:val="24"/>
        </w:rPr>
      </w:pPr>
    </w:p>
    <w:sectPr w:rsidR="006B1966" w:rsidRPr="00E13A5E" w:rsidSect="00DC783C">
      <w:type w:val="continuous"/>
      <w:pgSz w:w="12240" w:h="15840" w:code="1"/>
      <w:pgMar w:top="900" w:right="900" w:bottom="432" w:left="900" w:header="720" w:footer="720" w:gutter="0"/>
      <w:cols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2A4" w:rsidRDefault="00D302A4" w:rsidP="00E17B79">
      <w:r>
        <w:separator/>
      </w:r>
    </w:p>
  </w:endnote>
  <w:endnote w:type="continuationSeparator" w:id="0">
    <w:p w:rsidR="00D302A4" w:rsidRDefault="00D302A4" w:rsidP="00E17B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aramond">
    <w:panose1 w:val="020205020503060202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2A4" w:rsidRDefault="00D302A4" w:rsidP="00E17B79">
      <w:r>
        <w:separator/>
      </w:r>
    </w:p>
  </w:footnote>
  <w:footnote w:type="continuationSeparator" w:id="0">
    <w:p w:rsidR="00D302A4" w:rsidRDefault="00D302A4" w:rsidP="00E17B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966" w:rsidRPr="0005130B" w:rsidRDefault="006B1966" w:rsidP="006B1966">
    <w:pPr>
      <w:tabs>
        <w:tab w:val="left" w:pos="1710"/>
      </w:tabs>
      <w:jc w:val="right"/>
      <w:rPr>
        <w:rFonts w:ascii="Calibri" w:eastAsia="Times New Roman" w:hAnsi="Calibri"/>
        <w:noProof/>
        <w:sz w:val="20"/>
        <w:szCs w:val="20"/>
      </w:rPr>
    </w:pPr>
    <w:r w:rsidRPr="0005130B">
      <w:rPr>
        <w:rFonts w:ascii="Calibri" w:hAnsi="Calibri"/>
        <w:noProof/>
        <w:sz w:val="20"/>
        <w:szCs w:val="20"/>
        <w:lang w:bidi="ar-SA"/>
      </w:rPr>
      <w:drawing>
        <wp:anchor distT="0" distB="0" distL="114300" distR="114300" simplePos="0" relativeHeight="251661312" behindDoc="1" locked="0" layoutInCell="1" allowOverlap="1">
          <wp:simplePos x="0" y="0"/>
          <wp:positionH relativeFrom="column">
            <wp:posOffset>-6350</wp:posOffset>
          </wp:positionH>
          <wp:positionV relativeFrom="paragraph">
            <wp:posOffset>-57150</wp:posOffset>
          </wp:positionV>
          <wp:extent cx="1905000" cy="923925"/>
          <wp:effectExtent l="19050" t="0" r="0" b="0"/>
          <wp:wrapNone/>
          <wp:docPr id="2" name="Picture 13" descr="ilwaco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waco logo bw"/>
                  <pic:cNvPicPr>
                    <a:picLocks noChangeAspect="1" noChangeArrowheads="1"/>
                  </pic:cNvPicPr>
                </pic:nvPicPr>
                <pic:blipFill>
                  <a:blip r:embed="rId1"/>
                  <a:srcRect/>
                  <a:stretch>
                    <a:fillRect/>
                  </a:stretch>
                </pic:blipFill>
                <pic:spPr bwMode="auto">
                  <a:xfrm>
                    <a:off x="0" y="0"/>
                    <a:ext cx="1905000" cy="923925"/>
                  </a:xfrm>
                  <a:prstGeom prst="rect">
                    <a:avLst/>
                  </a:prstGeom>
                  <a:noFill/>
                </pic:spPr>
              </pic:pic>
            </a:graphicData>
          </a:graphic>
        </wp:anchor>
      </w:drawing>
    </w:r>
    <w:r w:rsidRPr="0005130B">
      <w:rPr>
        <w:rFonts w:ascii="Calibri" w:eastAsia="Times New Roman" w:hAnsi="Calibri"/>
        <w:noProof/>
        <w:sz w:val="20"/>
        <w:szCs w:val="20"/>
      </w:rPr>
      <w:t>120 First Avenue North</w:t>
    </w:r>
  </w:p>
  <w:p w:rsidR="006B1966" w:rsidRPr="0005130B" w:rsidRDefault="006B1966" w:rsidP="006B1966">
    <w:pPr>
      <w:jc w:val="right"/>
      <w:rPr>
        <w:rFonts w:ascii="Calibri" w:eastAsia="Times New Roman" w:hAnsi="Calibri"/>
        <w:noProof/>
        <w:color w:val="0070C0"/>
        <w:sz w:val="20"/>
        <w:szCs w:val="20"/>
      </w:rPr>
    </w:pPr>
    <w:r w:rsidRPr="0005130B">
      <w:rPr>
        <w:rFonts w:ascii="Calibri" w:eastAsia="Times New Roman" w:hAnsi="Calibri"/>
        <w:noProof/>
        <w:sz w:val="20"/>
        <w:szCs w:val="20"/>
      </w:rPr>
      <w:t xml:space="preserve">PO Box 548 </w:t>
    </w:r>
    <w:r w:rsidR="00E93570">
      <w:rPr>
        <w:rFonts w:ascii="Calibri" w:hAnsi="Garamond"/>
        <w:sz w:val="20"/>
        <w:szCs w:val="20"/>
      </w:rPr>
      <w:t>•</w:t>
    </w:r>
    <w:r w:rsidRPr="0005130B">
      <w:rPr>
        <w:rFonts w:ascii="Calibri" w:hAnsi="Calibri"/>
        <w:sz w:val="20"/>
        <w:szCs w:val="20"/>
      </w:rPr>
      <w:t xml:space="preserve"> </w:t>
    </w:r>
    <w:r w:rsidRPr="0005130B">
      <w:rPr>
        <w:rFonts w:ascii="Calibri" w:eastAsia="Times New Roman" w:hAnsi="Calibri"/>
        <w:noProof/>
        <w:sz w:val="20"/>
        <w:szCs w:val="20"/>
      </w:rPr>
      <w:t>Ilwaco, WA 98624</w:t>
    </w:r>
  </w:p>
  <w:p w:rsidR="006B1966" w:rsidRPr="0005130B" w:rsidRDefault="006B1966" w:rsidP="006B1966">
    <w:pPr>
      <w:tabs>
        <w:tab w:val="left" w:pos="2880"/>
      </w:tabs>
      <w:jc w:val="right"/>
      <w:rPr>
        <w:rFonts w:ascii="Calibri" w:eastAsia="Times New Roman" w:hAnsi="Calibri"/>
        <w:noProof/>
        <w:sz w:val="20"/>
        <w:szCs w:val="20"/>
      </w:rPr>
    </w:pPr>
    <w:r w:rsidRPr="0005130B">
      <w:rPr>
        <w:rFonts w:ascii="Calibri" w:eastAsia="Times New Roman" w:hAnsi="Calibri"/>
        <w:noProof/>
        <w:sz w:val="20"/>
        <w:szCs w:val="20"/>
      </w:rPr>
      <w:t>Phone: 360.642.3145</w:t>
    </w:r>
  </w:p>
  <w:p w:rsidR="006B1966" w:rsidRPr="0005130B" w:rsidRDefault="006B1966" w:rsidP="006B1966">
    <w:pPr>
      <w:tabs>
        <w:tab w:val="left" w:pos="2880"/>
      </w:tabs>
      <w:jc w:val="right"/>
      <w:rPr>
        <w:rFonts w:ascii="Calibri" w:eastAsia="Times New Roman" w:hAnsi="Calibri"/>
        <w:noProof/>
        <w:sz w:val="20"/>
        <w:szCs w:val="20"/>
      </w:rPr>
    </w:pPr>
    <w:r w:rsidRPr="0005130B">
      <w:rPr>
        <w:rFonts w:ascii="Calibri" w:eastAsia="Times New Roman" w:hAnsi="Calibri"/>
        <w:noProof/>
        <w:sz w:val="20"/>
        <w:szCs w:val="20"/>
      </w:rPr>
      <w:t>Fax: 360.642.3155</w:t>
    </w:r>
  </w:p>
  <w:p w:rsidR="00E93570" w:rsidRPr="0005130B" w:rsidRDefault="00E93570" w:rsidP="00E93570">
    <w:pPr>
      <w:tabs>
        <w:tab w:val="left" w:pos="2880"/>
      </w:tabs>
      <w:jc w:val="right"/>
      <w:rPr>
        <w:rFonts w:ascii="Calibri" w:eastAsia="Times New Roman" w:hAnsi="Calibri"/>
        <w:noProof/>
        <w:sz w:val="20"/>
        <w:szCs w:val="20"/>
      </w:rPr>
    </w:pPr>
    <w:r>
      <w:rPr>
        <w:rFonts w:ascii="Calibri" w:eastAsia="Times New Roman" w:hAnsi="Calibri"/>
        <w:noProof/>
        <w:sz w:val="20"/>
        <w:szCs w:val="20"/>
      </w:rPr>
      <w:t>clerk@ilwaco-wa.gov</w:t>
    </w:r>
  </w:p>
  <w:p w:rsidR="00E93570" w:rsidRPr="0005130B" w:rsidRDefault="00E93570" w:rsidP="00E93570">
    <w:pPr>
      <w:pStyle w:val="Header"/>
      <w:jc w:val="right"/>
      <w:rPr>
        <w:rFonts w:ascii="Calibri" w:eastAsia="Times New Roman" w:hAnsi="Calibri"/>
        <w:noProof/>
        <w:sz w:val="20"/>
        <w:szCs w:val="20"/>
      </w:rPr>
    </w:pPr>
    <w:r w:rsidRPr="0005130B">
      <w:rPr>
        <w:rFonts w:ascii="Calibri" w:eastAsia="Times New Roman" w:hAnsi="Calibri"/>
        <w:noProof/>
        <w:sz w:val="20"/>
        <w:szCs w:val="20"/>
      </w:rPr>
      <w:t>www.</w:t>
    </w:r>
    <w:r>
      <w:rPr>
        <w:rFonts w:ascii="Calibri" w:eastAsia="Times New Roman" w:hAnsi="Calibri"/>
        <w:noProof/>
        <w:sz w:val="20"/>
        <w:szCs w:val="20"/>
      </w:rPr>
      <w:t>ilwaco-wa.gov</w:t>
    </w:r>
  </w:p>
  <w:p w:rsidR="006B1966" w:rsidRPr="0005130B" w:rsidRDefault="006B1966">
    <w:pPr>
      <w:pStyle w:val="Header"/>
      <w:rPr>
        <w:rFonts w:ascii="Calibri" w:hAnsi="Calibr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D0F2D"/>
    <w:multiLevelType w:val="hybridMultilevel"/>
    <w:tmpl w:val="E59663FE"/>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3F5E88"/>
    <w:multiLevelType w:val="hybridMultilevel"/>
    <w:tmpl w:val="BCDA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F932D2"/>
    <w:multiLevelType w:val="hybridMultilevel"/>
    <w:tmpl w:val="9B7E9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B4C36EE"/>
    <w:multiLevelType w:val="hybridMultilevel"/>
    <w:tmpl w:val="E89C40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9F65D36"/>
    <w:multiLevelType w:val="hybridMultilevel"/>
    <w:tmpl w:val="FB34B5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1916A82"/>
    <w:multiLevelType w:val="hybridMultilevel"/>
    <w:tmpl w:val="9F40007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B1206D9"/>
    <w:multiLevelType w:val="hybridMultilevel"/>
    <w:tmpl w:val="D364387A"/>
    <w:lvl w:ilvl="0" w:tplc="E840865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45D0226"/>
    <w:multiLevelType w:val="hybridMultilevel"/>
    <w:tmpl w:val="0FCEC6B0"/>
    <w:lvl w:ilvl="0" w:tplc="E840865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B07F50"/>
    <w:multiLevelType w:val="hybridMultilevel"/>
    <w:tmpl w:val="DDC0D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B921BD5"/>
    <w:multiLevelType w:val="hybridMultilevel"/>
    <w:tmpl w:val="E78A36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24F040E"/>
    <w:multiLevelType w:val="hybridMultilevel"/>
    <w:tmpl w:val="960CC1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5A054D8"/>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2"/>
  </w:num>
  <w:num w:numId="3">
    <w:abstractNumId w:val="8"/>
  </w:num>
  <w:num w:numId="4">
    <w:abstractNumId w:val="3"/>
  </w:num>
  <w:num w:numId="5">
    <w:abstractNumId w:val="4"/>
  </w:num>
  <w:num w:numId="6">
    <w:abstractNumId w:val="9"/>
  </w:num>
  <w:num w:numId="7">
    <w:abstractNumId w:val="6"/>
  </w:num>
  <w:num w:numId="8">
    <w:abstractNumId w:val="7"/>
  </w:num>
  <w:num w:numId="9">
    <w:abstractNumId w:val="0"/>
  </w:num>
  <w:num w:numId="10">
    <w:abstractNumId w:val="1"/>
  </w:num>
  <w:num w:numId="11">
    <w:abstractNumId w:val="10"/>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E17B79"/>
    <w:rsid w:val="00032E0E"/>
    <w:rsid w:val="00037839"/>
    <w:rsid w:val="0005130B"/>
    <w:rsid w:val="00072D6F"/>
    <w:rsid w:val="000A73C2"/>
    <w:rsid w:val="000B53DD"/>
    <w:rsid w:val="000C2055"/>
    <w:rsid w:val="000E63DC"/>
    <w:rsid w:val="00111167"/>
    <w:rsid w:val="001121DD"/>
    <w:rsid w:val="00123370"/>
    <w:rsid w:val="00151A5B"/>
    <w:rsid w:val="00152F76"/>
    <w:rsid w:val="00177631"/>
    <w:rsid w:val="00187D03"/>
    <w:rsid w:val="0019656B"/>
    <w:rsid w:val="001D625D"/>
    <w:rsid w:val="001F25AA"/>
    <w:rsid w:val="00204D1D"/>
    <w:rsid w:val="0025486C"/>
    <w:rsid w:val="00265D65"/>
    <w:rsid w:val="00270BCB"/>
    <w:rsid w:val="002A7FC5"/>
    <w:rsid w:val="002D338D"/>
    <w:rsid w:val="002D565F"/>
    <w:rsid w:val="002F6421"/>
    <w:rsid w:val="00311AC5"/>
    <w:rsid w:val="00344935"/>
    <w:rsid w:val="00347B71"/>
    <w:rsid w:val="003723EA"/>
    <w:rsid w:val="00394DF7"/>
    <w:rsid w:val="003E484F"/>
    <w:rsid w:val="00472FF4"/>
    <w:rsid w:val="00474086"/>
    <w:rsid w:val="004B6796"/>
    <w:rsid w:val="004C0CC1"/>
    <w:rsid w:val="004E7919"/>
    <w:rsid w:val="005141F7"/>
    <w:rsid w:val="00517CCF"/>
    <w:rsid w:val="00534FEF"/>
    <w:rsid w:val="00584450"/>
    <w:rsid w:val="00595E8D"/>
    <w:rsid w:val="006452DA"/>
    <w:rsid w:val="00676DDC"/>
    <w:rsid w:val="006900B5"/>
    <w:rsid w:val="006B1966"/>
    <w:rsid w:val="006D1095"/>
    <w:rsid w:val="0070118B"/>
    <w:rsid w:val="00701DC0"/>
    <w:rsid w:val="00705DCF"/>
    <w:rsid w:val="00742D45"/>
    <w:rsid w:val="00752E62"/>
    <w:rsid w:val="0077019C"/>
    <w:rsid w:val="007F0DAE"/>
    <w:rsid w:val="00815CC6"/>
    <w:rsid w:val="00821E0B"/>
    <w:rsid w:val="00847F80"/>
    <w:rsid w:val="00850C28"/>
    <w:rsid w:val="008A304A"/>
    <w:rsid w:val="008B1116"/>
    <w:rsid w:val="008D38A8"/>
    <w:rsid w:val="008F2FF7"/>
    <w:rsid w:val="0093679B"/>
    <w:rsid w:val="00953010"/>
    <w:rsid w:val="00A616A2"/>
    <w:rsid w:val="00AB136F"/>
    <w:rsid w:val="00B06683"/>
    <w:rsid w:val="00B329E9"/>
    <w:rsid w:val="00B502E3"/>
    <w:rsid w:val="00B53DB8"/>
    <w:rsid w:val="00B60FA6"/>
    <w:rsid w:val="00B66465"/>
    <w:rsid w:val="00B75800"/>
    <w:rsid w:val="00B90D7B"/>
    <w:rsid w:val="00C92434"/>
    <w:rsid w:val="00CB1339"/>
    <w:rsid w:val="00CC5632"/>
    <w:rsid w:val="00CD0789"/>
    <w:rsid w:val="00CD5E50"/>
    <w:rsid w:val="00D034D0"/>
    <w:rsid w:val="00D05F20"/>
    <w:rsid w:val="00D11283"/>
    <w:rsid w:val="00D15F72"/>
    <w:rsid w:val="00D302A4"/>
    <w:rsid w:val="00D40694"/>
    <w:rsid w:val="00D47F22"/>
    <w:rsid w:val="00D53CA8"/>
    <w:rsid w:val="00D6623C"/>
    <w:rsid w:val="00D67CC5"/>
    <w:rsid w:val="00D72534"/>
    <w:rsid w:val="00D97C3B"/>
    <w:rsid w:val="00DB23FB"/>
    <w:rsid w:val="00DC783C"/>
    <w:rsid w:val="00DE76EA"/>
    <w:rsid w:val="00E13A5E"/>
    <w:rsid w:val="00E17B79"/>
    <w:rsid w:val="00E93570"/>
    <w:rsid w:val="00F244C1"/>
    <w:rsid w:val="00F42E09"/>
    <w:rsid w:val="00F72DB1"/>
    <w:rsid w:val="00F91DDF"/>
    <w:rsid w:val="00FC4313"/>
    <w:rsid w:val="00FD35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4"/>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C28"/>
  </w:style>
  <w:style w:type="paragraph" w:styleId="Heading1">
    <w:name w:val="heading 1"/>
    <w:basedOn w:val="Normal"/>
    <w:next w:val="Normal"/>
    <w:link w:val="Heading1Char"/>
    <w:uiPriority w:val="9"/>
    <w:qFormat/>
    <w:rsid w:val="00850C28"/>
    <w:pPr>
      <w:spacing w:before="480"/>
      <w:contextualSpacing/>
      <w:outlineLvl w:val="0"/>
    </w:pPr>
    <w:rPr>
      <w:spacing w:val="5"/>
      <w:sz w:val="36"/>
      <w:szCs w:val="36"/>
    </w:rPr>
  </w:style>
  <w:style w:type="paragraph" w:styleId="Heading2">
    <w:name w:val="heading 2"/>
    <w:basedOn w:val="Normal"/>
    <w:next w:val="Normal"/>
    <w:link w:val="Heading2Char"/>
    <w:uiPriority w:val="9"/>
    <w:semiHidden/>
    <w:unhideWhenUsed/>
    <w:qFormat/>
    <w:rsid w:val="00850C28"/>
    <w:pPr>
      <w:spacing w:before="20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850C28"/>
    <w:pPr>
      <w:spacing w:before="20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850C28"/>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850C28"/>
    <w:pPr>
      <w:spacing w:line="271" w:lineRule="auto"/>
      <w:outlineLvl w:val="4"/>
    </w:pPr>
    <w:rPr>
      <w:i/>
      <w:iCs/>
      <w:szCs w:val="24"/>
    </w:rPr>
  </w:style>
  <w:style w:type="paragraph" w:styleId="Heading6">
    <w:name w:val="heading 6"/>
    <w:basedOn w:val="Normal"/>
    <w:next w:val="Normal"/>
    <w:link w:val="Heading6Char"/>
    <w:uiPriority w:val="9"/>
    <w:semiHidden/>
    <w:unhideWhenUsed/>
    <w:qFormat/>
    <w:rsid w:val="00850C28"/>
    <w:pPr>
      <w:shd w:val="clear" w:color="auto" w:fill="FFFFFF" w:themeFill="background1"/>
      <w:spacing w:line="271" w:lineRule="auto"/>
      <w:outlineLvl w:val="5"/>
    </w:pPr>
    <w:rPr>
      <w:b/>
      <w:bCs/>
      <w:color w:val="595959" w:themeColor="text1" w:themeTint="A6"/>
      <w:spacing w:val="5"/>
      <w:sz w:val="22"/>
    </w:rPr>
  </w:style>
  <w:style w:type="paragraph" w:styleId="Heading7">
    <w:name w:val="heading 7"/>
    <w:basedOn w:val="Normal"/>
    <w:next w:val="Normal"/>
    <w:link w:val="Heading7Char"/>
    <w:uiPriority w:val="9"/>
    <w:semiHidden/>
    <w:unhideWhenUsed/>
    <w:qFormat/>
    <w:rsid w:val="00850C28"/>
    <w:p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850C28"/>
    <w:p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850C28"/>
    <w:p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C28"/>
    <w:rPr>
      <w:spacing w:val="5"/>
      <w:sz w:val="36"/>
      <w:szCs w:val="36"/>
    </w:rPr>
  </w:style>
  <w:style w:type="character" w:customStyle="1" w:styleId="Heading2Char">
    <w:name w:val="Heading 2 Char"/>
    <w:basedOn w:val="DefaultParagraphFont"/>
    <w:link w:val="Heading2"/>
    <w:uiPriority w:val="9"/>
    <w:semiHidden/>
    <w:rsid w:val="00850C28"/>
    <w:rPr>
      <w:smallCaps/>
      <w:sz w:val="28"/>
      <w:szCs w:val="28"/>
    </w:rPr>
  </w:style>
  <w:style w:type="character" w:customStyle="1" w:styleId="Heading3Char">
    <w:name w:val="Heading 3 Char"/>
    <w:basedOn w:val="DefaultParagraphFont"/>
    <w:link w:val="Heading3"/>
    <w:uiPriority w:val="9"/>
    <w:semiHidden/>
    <w:rsid w:val="00850C28"/>
    <w:rPr>
      <w:i/>
      <w:iCs/>
      <w:smallCaps/>
      <w:spacing w:val="5"/>
      <w:sz w:val="26"/>
      <w:szCs w:val="26"/>
    </w:rPr>
  </w:style>
  <w:style w:type="character" w:customStyle="1" w:styleId="Heading4Char">
    <w:name w:val="Heading 4 Char"/>
    <w:basedOn w:val="DefaultParagraphFont"/>
    <w:link w:val="Heading4"/>
    <w:uiPriority w:val="9"/>
    <w:semiHidden/>
    <w:rsid w:val="00850C28"/>
    <w:rPr>
      <w:b/>
      <w:bCs/>
      <w:spacing w:val="5"/>
      <w:sz w:val="24"/>
      <w:szCs w:val="24"/>
    </w:rPr>
  </w:style>
  <w:style w:type="character" w:customStyle="1" w:styleId="Heading5Char">
    <w:name w:val="Heading 5 Char"/>
    <w:basedOn w:val="DefaultParagraphFont"/>
    <w:link w:val="Heading5"/>
    <w:uiPriority w:val="9"/>
    <w:semiHidden/>
    <w:rsid w:val="00850C28"/>
    <w:rPr>
      <w:i/>
      <w:iCs/>
      <w:sz w:val="24"/>
      <w:szCs w:val="24"/>
    </w:rPr>
  </w:style>
  <w:style w:type="character" w:customStyle="1" w:styleId="Heading6Char">
    <w:name w:val="Heading 6 Char"/>
    <w:basedOn w:val="DefaultParagraphFont"/>
    <w:link w:val="Heading6"/>
    <w:uiPriority w:val="9"/>
    <w:semiHidden/>
    <w:rsid w:val="00850C28"/>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850C28"/>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850C28"/>
    <w:rPr>
      <w:b/>
      <w:bCs/>
      <w:color w:val="7F7F7F" w:themeColor="text1" w:themeTint="80"/>
      <w:sz w:val="20"/>
      <w:szCs w:val="20"/>
    </w:rPr>
  </w:style>
  <w:style w:type="character" w:customStyle="1" w:styleId="Heading9Char">
    <w:name w:val="Heading 9 Char"/>
    <w:basedOn w:val="DefaultParagraphFont"/>
    <w:link w:val="Heading9"/>
    <w:uiPriority w:val="9"/>
    <w:semiHidden/>
    <w:rsid w:val="00850C28"/>
    <w:rPr>
      <w:b/>
      <w:bCs/>
      <w:i/>
      <w:iCs/>
      <w:color w:val="7F7F7F" w:themeColor="text1" w:themeTint="80"/>
      <w:sz w:val="18"/>
      <w:szCs w:val="18"/>
    </w:rPr>
  </w:style>
  <w:style w:type="paragraph" w:styleId="Title">
    <w:name w:val="Title"/>
    <w:basedOn w:val="Normal"/>
    <w:next w:val="Normal"/>
    <w:link w:val="TitleChar"/>
    <w:uiPriority w:val="10"/>
    <w:qFormat/>
    <w:rsid w:val="00850C28"/>
    <w:pPr>
      <w:spacing w:after="300"/>
      <w:contextualSpacing/>
    </w:pPr>
    <w:rPr>
      <w:smallCaps/>
      <w:sz w:val="52"/>
      <w:szCs w:val="52"/>
    </w:rPr>
  </w:style>
  <w:style w:type="character" w:customStyle="1" w:styleId="TitleChar">
    <w:name w:val="Title Char"/>
    <w:basedOn w:val="DefaultParagraphFont"/>
    <w:link w:val="Title"/>
    <w:uiPriority w:val="10"/>
    <w:rsid w:val="00850C28"/>
    <w:rPr>
      <w:smallCaps/>
      <w:sz w:val="52"/>
      <w:szCs w:val="52"/>
    </w:rPr>
  </w:style>
  <w:style w:type="paragraph" w:styleId="Subtitle">
    <w:name w:val="Subtitle"/>
    <w:basedOn w:val="Normal"/>
    <w:next w:val="Normal"/>
    <w:link w:val="SubtitleChar"/>
    <w:uiPriority w:val="11"/>
    <w:qFormat/>
    <w:rsid w:val="00850C28"/>
    <w:rPr>
      <w:i/>
      <w:iCs/>
      <w:smallCaps/>
      <w:spacing w:val="10"/>
      <w:sz w:val="28"/>
      <w:szCs w:val="28"/>
    </w:rPr>
  </w:style>
  <w:style w:type="character" w:customStyle="1" w:styleId="SubtitleChar">
    <w:name w:val="Subtitle Char"/>
    <w:basedOn w:val="DefaultParagraphFont"/>
    <w:link w:val="Subtitle"/>
    <w:uiPriority w:val="11"/>
    <w:rsid w:val="00850C28"/>
    <w:rPr>
      <w:i/>
      <w:iCs/>
      <w:smallCaps/>
      <w:spacing w:val="10"/>
      <w:sz w:val="28"/>
      <w:szCs w:val="28"/>
    </w:rPr>
  </w:style>
  <w:style w:type="character" w:styleId="Strong">
    <w:name w:val="Strong"/>
    <w:uiPriority w:val="22"/>
    <w:qFormat/>
    <w:rsid w:val="00850C28"/>
    <w:rPr>
      <w:b/>
      <w:bCs/>
    </w:rPr>
  </w:style>
  <w:style w:type="character" w:styleId="Emphasis">
    <w:name w:val="Emphasis"/>
    <w:uiPriority w:val="20"/>
    <w:qFormat/>
    <w:rsid w:val="00850C28"/>
    <w:rPr>
      <w:b/>
      <w:bCs/>
      <w:i/>
      <w:iCs/>
      <w:spacing w:val="10"/>
    </w:rPr>
  </w:style>
  <w:style w:type="paragraph" w:styleId="NoSpacing">
    <w:name w:val="No Spacing"/>
    <w:basedOn w:val="Normal"/>
    <w:link w:val="NoSpacingChar"/>
    <w:uiPriority w:val="1"/>
    <w:qFormat/>
    <w:rsid w:val="00850C28"/>
  </w:style>
  <w:style w:type="character" w:customStyle="1" w:styleId="NoSpacingChar">
    <w:name w:val="No Spacing Char"/>
    <w:basedOn w:val="DefaultParagraphFont"/>
    <w:link w:val="NoSpacing"/>
    <w:uiPriority w:val="1"/>
    <w:rsid w:val="00850C28"/>
  </w:style>
  <w:style w:type="paragraph" w:styleId="ListParagraph">
    <w:name w:val="List Paragraph"/>
    <w:basedOn w:val="Normal"/>
    <w:uiPriority w:val="34"/>
    <w:qFormat/>
    <w:rsid w:val="00850C28"/>
    <w:pPr>
      <w:ind w:left="720"/>
      <w:contextualSpacing/>
    </w:pPr>
  </w:style>
  <w:style w:type="paragraph" w:styleId="Quote">
    <w:name w:val="Quote"/>
    <w:basedOn w:val="Normal"/>
    <w:next w:val="Normal"/>
    <w:link w:val="QuoteChar"/>
    <w:uiPriority w:val="29"/>
    <w:qFormat/>
    <w:rsid w:val="00850C28"/>
    <w:rPr>
      <w:i/>
      <w:iCs/>
      <w:sz w:val="22"/>
    </w:rPr>
  </w:style>
  <w:style w:type="character" w:customStyle="1" w:styleId="QuoteChar">
    <w:name w:val="Quote Char"/>
    <w:basedOn w:val="DefaultParagraphFont"/>
    <w:link w:val="Quote"/>
    <w:uiPriority w:val="29"/>
    <w:rsid w:val="00850C28"/>
    <w:rPr>
      <w:i/>
      <w:iCs/>
    </w:rPr>
  </w:style>
  <w:style w:type="paragraph" w:styleId="IntenseQuote">
    <w:name w:val="Intense Quote"/>
    <w:basedOn w:val="Normal"/>
    <w:next w:val="Normal"/>
    <w:link w:val="IntenseQuoteChar"/>
    <w:uiPriority w:val="30"/>
    <w:qFormat/>
    <w:rsid w:val="00850C28"/>
    <w:pPr>
      <w:pBdr>
        <w:top w:val="single" w:sz="4" w:space="10" w:color="auto"/>
        <w:bottom w:val="single" w:sz="4" w:space="10" w:color="auto"/>
      </w:pBdr>
      <w:spacing w:before="240" w:after="240" w:line="300" w:lineRule="auto"/>
      <w:ind w:left="1152" w:right="1152"/>
      <w:jc w:val="both"/>
    </w:pPr>
    <w:rPr>
      <w:i/>
      <w:iCs/>
      <w:sz w:val="22"/>
    </w:rPr>
  </w:style>
  <w:style w:type="character" w:customStyle="1" w:styleId="IntenseQuoteChar">
    <w:name w:val="Intense Quote Char"/>
    <w:basedOn w:val="DefaultParagraphFont"/>
    <w:link w:val="IntenseQuote"/>
    <w:uiPriority w:val="30"/>
    <w:rsid w:val="00850C28"/>
    <w:rPr>
      <w:i/>
      <w:iCs/>
    </w:rPr>
  </w:style>
  <w:style w:type="character" w:styleId="SubtleEmphasis">
    <w:name w:val="Subtle Emphasis"/>
    <w:uiPriority w:val="19"/>
    <w:qFormat/>
    <w:rsid w:val="00850C28"/>
    <w:rPr>
      <w:i/>
      <w:iCs/>
    </w:rPr>
  </w:style>
  <w:style w:type="character" w:styleId="IntenseEmphasis">
    <w:name w:val="Intense Emphasis"/>
    <w:uiPriority w:val="21"/>
    <w:qFormat/>
    <w:rsid w:val="00850C28"/>
    <w:rPr>
      <w:b/>
      <w:bCs/>
      <w:i/>
      <w:iCs/>
    </w:rPr>
  </w:style>
  <w:style w:type="character" w:styleId="SubtleReference">
    <w:name w:val="Subtle Reference"/>
    <w:basedOn w:val="DefaultParagraphFont"/>
    <w:uiPriority w:val="31"/>
    <w:qFormat/>
    <w:rsid w:val="00850C28"/>
    <w:rPr>
      <w:smallCaps/>
    </w:rPr>
  </w:style>
  <w:style w:type="character" w:styleId="IntenseReference">
    <w:name w:val="Intense Reference"/>
    <w:uiPriority w:val="32"/>
    <w:qFormat/>
    <w:rsid w:val="00850C28"/>
    <w:rPr>
      <w:b/>
      <w:bCs/>
      <w:smallCaps/>
    </w:rPr>
  </w:style>
  <w:style w:type="character" w:styleId="BookTitle">
    <w:name w:val="Book Title"/>
    <w:basedOn w:val="DefaultParagraphFont"/>
    <w:uiPriority w:val="33"/>
    <w:qFormat/>
    <w:rsid w:val="00850C28"/>
    <w:rPr>
      <w:i/>
      <w:iCs/>
      <w:smallCaps/>
      <w:spacing w:val="5"/>
    </w:rPr>
  </w:style>
  <w:style w:type="paragraph" w:styleId="TOCHeading">
    <w:name w:val="TOC Heading"/>
    <w:basedOn w:val="Heading1"/>
    <w:next w:val="Normal"/>
    <w:uiPriority w:val="39"/>
    <w:semiHidden/>
    <w:unhideWhenUsed/>
    <w:qFormat/>
    <w:rsid w:val="00850C28"/>
    <w:pPr>
      <w:outlineLvl w:val="9"/>
    </w:pPr>
  </w:style>
  <w:style w:type="numbering" w:customStyle="1" w:styleId="Style2">
    <w:name w:val="Style2"/>
    <w:rsid w:val="00C92434"/>
    <w:pPr>
      <w:numPr>
        <w:numId w:val="1"/>
      </w:numPr>
    </w:pPr>
  </w:style>
  <w:style w:type="paragraph" w:styleId="Header">
    <w:name w:val="header"/>
    <w:basedOn w:val="Normal"/>
    <w:link w:val="HeaderChar"/>
    <w:uiPriority w:val="99"/>
    <w:semiHidden/>
    <w:unhideWhenUsed/>
    <w:rsid w:val="00E17B79"/>
    <w:pPr>
      <w:tabs>
        <w:tab w:val="center" w:pos="4680"/>
        <w:tab w:val="right" w:pos="9360"/>
      </w:tabs>
    </w:pPr>
  </w:style>
  <w:style w:type="character" w:customStyle="1" w:styleId="HeaderChar">
    <w:name w:val="Header Char"/>
    <w:basedOn w:val="DefaultParagraphFont"/>
    <w:link w:val="Header"/>
    <w:uiPriority w:val="99"/>
    <w:semiHidden/>
    <w:rsid w:val="00E17B79"/>
  </w:style>
  <w:style w:type="paragraph" w:styleId="Footer">
    <w:name w:val="footer"/>
    <w:basedOn w:val="Normal"/>
    <w:link w:val="FooterChar"/>
    <w:uiPriority w:val="99"/>
    <w:semiHidden/>
    <w:unhideWhenUsed/>
    <w:rsid w:val="00E17B79"/>
    <w:pPr>
      <w:tabs>
        <w:tab w:val="center" w:pos="4680"/>
        <w:tab w:val="right" w:pos="9360"/>
      </w:tabs>
    </w:pPr>
  </w:style>
  <w:style w:type="character" w:customStyle="1" w:styleId="FooterChar">
    <w:name w:val="Footer Char"/>
    <w:basedOn w:val="DefaultParagraphFont"/>
    <w:link w:val="Footer"/>
    <w:uiPriority w:val="99"/>
    <w:semiHidden/>
    <w:rsid w:val="00E17B7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ity of Ilwaco">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2</Pages>
  <Words>890</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dc:creator>
  <cp:keywords/>
  <dc:description/>
  <cp:lastModifiedBy>Clerk</cp:lastModifiedBy>
  <cp:revision>54</cp:revision>
  <cp:lastPrinted>2013-05-09T17:42:00Z</cp:lastPrinted>
  <dcterms:created xsi:type="dcterms:W3CDTF">2010-09-16T22:09:00Z</dcterms:created>
  <dcterms:modified xsi:type="dcterms:W3CDTF">2013-05-09T17:42:00Z</dcterms:modified>
</cp:coreProperties>
</file>